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77788" w:rsidRDefault="00777788">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Freemasons Cast a Long Shadow on the Elysee Palace</w:t>
      </w:r>
    </w:p>
    <w:p w:rsidR="00777788" w:rsidRDefault="0077778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February 1, 2012</w:t>
      </w:r>
    </w:p>
    <w:p w:rsidR="00777788" w:rsidRDefault="00777788">
      <w:pPr>
        <w:widowControl w:val="0"/>
        <w:autoSpaceDE w:val="0"/>
        <w:autoSpaceDN w:val="0"/>
        <w:adjustRightInd w:val="0"/>
        <w:spacing w:after="0" w:line="240" w:lineRule="auto"/>
        <w:rPr>
          <w:rFonts w:ascii="Arial" w:hAnsi="Arial" w:cs="Arial"/>
          <w:sz w:val="20"/>
          <w:szCs w:val="20"/>
        </w:rPr>
      </w:pPr>
    </w:p>
    <w:p w:rsidR="00777788" w:rsidRDefault="00777788">
      <w:pPr>
        <w:widowControl w:val="0"/>
        <w:autoSpaceDE w:val="0"/>
        <w:autoSpaceDN w:val="0"/>
        <w:adjustRightInd w:val="0"/>
        <w:spacing w:after="0" w:line="240" w:lineRule="auto"/>
        <w:rPr>
          <w:rFonts w:ascii="Arial" w:hAnsi="Arial" w:cs="Arial"/>
          <w:sz w:val="20"/>
          <w:szCs w:val="20"/>
        </w:rPr>
      </w:pPr>
    </w:p>
    <w:p w:rsidR="00777788" w:rsidRDefault="0077778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Two French Presidential candidates of the second rank are self-described Freemasons: Jean-Luc Melenchon, candidate of the extreme-left is a member of the Grand Orient of France; Corinne Lepage of the Greens, wife of the former Minister for Environment and CIU-associate Christian Huglo, belongs to the Ladies Grand Lodge.    . . .</w:t>
      </w:r>
    </w:p>
    <w:p w:rsidR="00777788" w:rsidRDefault="00777788">
      <w:pPr>
        <w:widowControl w:val="0"/>
        <w:autoSpaceDE w:val="0"/>
        <w:autoSpaceDN w:val="0"/>
        <w:adjustRightInd w:val="0"/>
        <w:spacing w:after="0" w:line="240" w:lineRule="auto"/>
        <w:rPr>
          <w:rFonts w:ascii="Arial" w:hAnsi="Arial" w:cs="Arial"/>
          <w:sz w:val="16"/>
          <w:szCs w:val="16"/>
        </w:rPr>
      </w:pPr>
    </w:p>
    <w:p w:rsidR="00777788" w:rsidRDefault="00777788">
      <w:pPr>
        <w:widowControl w:val="0"/>
        <w:autoSpaceDE w:val="0"/>
        <w:autoSpaceDN w:val="0"/>
        <w:adjustRightInd w:val="0"/>
        <w:spacing w:after="0" w:line="240" w:lineRule="auto"/>
        <w:rPr>
          <w:rFonts w:ascii="Arial" w:hAnsi="Arial" w:cs="Arial"/>
          <w:sz w:val="16"/>
          <w:szCs w:val="16"/>
        </w:rPr>
      </w:pPr>
    </w:p>
    <w:p w:rsidR="00777788" w:rsidRDefault="0077778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Le Point counts 13 Freemasons in the election entourage of Nicolas Sarkozy including François Baroin, Labour Minister Xavier Bertrand, Defense Minister Gérard Longuet, Minister of the Interior Claude Guéant, Justice Minister Michel Mercier, Minister of Sports David Douillet, Minister for Relations with Parlament Patrick Ollier, the Minister for the International Cooperation Henri de Raincourt and Education Minister Luc Chatel.    . . .</w:t>
      </w:r>
    </w:p>
    <w:p w:rsidR="00777788" w:rsidRDefault="00777788">
      <w:pPr>
        <w:widowControl w:val="0"/>
        <w:autoSpaceDE w:val="0"/>
        <w:autoSpaceDN w:val="0"/>
        <w:adjustRightInd w:val="0"/>
        <w:spacing w:after="0" w:line="240" w:lineRule="auto"/>
        <w:rPr>
          <w:rFonts w:ascii="Arial" w:hAnsi="Arial" w:cs="Arial"/>
          <w:sz w:val="16"/>
          <w:szCs w:val="16"/>
        </w:rPr>
      </w:pPr>
    </w:p>
    <w:p w:rsidR="00777788" w:rsidRDefault="00777788">
      <w:pPr>
        <w:widowControl w:val="0"/>
        <w:autoSpaceDE w:val="0"/>
        <w:autoSpaceDN w:val="0"/>
        <w:adjustRightInd w:val="0"/>
        <w:spacing w:after="0" w:line="240" w:lineRule="auto"/>
        <w:rPr>
          <w:rFonts w:ascii="Arial" w:hAnsi="Arial" w:cs="Arial"/>
          <w:sz w:val="16"/>
          <w:szCs w:val="16"/>
        </w:rPr>
      </w:pPr>
    </w:p>
    <w:p w:rsidR="00777788" w:rsidRDefault="0077778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Many of the [French Government] ministers are close to the mysterious CIU.    . . .  </w:t>
      </w:r>
    </w:p>
    <w:p w:rsidR="00777788" w:rsidRDefault="00777788">
      <w:pPr>
        <w:widowControl w:val="0"/>
        <w:autoSpaceDE w:val="0"/>
        <w:autoSpaceDN w:val="0"/>
        <w:adjustRightInd w:val="0"/>
        <w:spacing w:after="0" w:line="240" w:lineRule="auto"/>
        <w:rPr>
          <w:rFonts w:ascii="Arial" w:hAnsi="Arial" w:cs="Arial"/>
          <w:sz w:val="16"/>
          <w:szCs w:val="16"/>
        </w:rPr>
      </w:pPr>
    </w:p>
    <w:p w:rsidR="00777788" w:rsidRDefault="00777788">
      <w:pPr>
        <w:widowControl w:val="0"/>
        <w:autoSpaceDE w:val="0"/>
        <w:autoSpaceDN w:val="0"/>
        <w:adjustRightInd w:val="0"/>
        <w:spacing w:after="0" w:line="240" w:lineRule="auto"/>
        <w:rPr>
          <w:rFonts w:ascii="Arial" w:hAnsi="Arial" w:cs="Arial"/>
          <w:sz w:val="16"/>
          <w:szCs w:val="16"/>
        </w:rPr>
      </w:pPr>
    </w:p>
    <w:p w:rsidR="00777788" w:rsidRDefault="0077778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In the team, who organized Hollande’s election, Le Point counts ten Freemasons including the Senate president Jean-Pierre Bel, former Minister Michel Sapin and Jean-Yves Le Drian, the Mayor of Lyon Gérard Collomb and Hollande's press speaker, Manuel Valls.   . . .</w:t>
      </w:r>
    </w:p>
    <w:p w:rsidR="00777788" w:rsidRDefault="00777788">
      <w:pPr>
        <w:widowControl w:val="0"/>
        <w:autoSpaceDE w:val="0"/>
        <w:autoSpaceDN w:val="0"/>
        <w:adjustRightInd w:val="0"/>
        <w:spacing w:after="0" w:line="240" w:lineRule="auto"/>
        <w:rPr>
          <w:rFonts w:ascii="Arial" w:hAnsi="Arial" w:cs="Arial"/>
          <w:sz w:val="16"/>
          <w:szCs w:val="16"/>
        </w:rPr>
      </w:pPr>
    </w:p>
    <w:p w:rsidR="00777788" w:rsidRDefault="00777788">
      <w:pPr>
        <w:widowControl w:val="0"/>
        <w:autoSpaceDE w:val="0"/>
        <w:autoSpaceDN w:val="0"/>
        <w:adjustRightInd w:val="0"/>
        <w:spacing w:after="0" w:line="240" w:lineRule="auto"/>
        <w:rPr>
          <w:rFonts w:ascii="Arial" w:hAnsi="Arial" w:cs="Arial"/>
          <w:sz w:val="16"/>
          <w:szCs w:val="16"/>
        </w:rPr>
      </w:pPr>
    </w:p>
    <w:p w:rsidR="00777788" w:rsidRDefault="0077778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Francois Bayrou    . . .   Le Point assures us   . . .  belongs to the same Lodge from which the mysterious CIU has emerged. From the same back ground comes Dominique Paillé, the former spokesman of the Sarkozy's UMP party.    . . .    In the retinue of Marine Le Pen, Le Point has identified only one single Freemason. It is Gilbert Collard.    . . .</w:t>
      </w:r>
    </w:p>
    <w:p w:rsidR="00777788" w:rsidRDefault="00777788">
      <w:pPr>
        <w:widowControl w:val="0"/>
        <w:autoSpaceDE w:val="0"/>
        <w:autoSpaceDN w:val="0"/>
        <w:adjustRightInd w:val="0"/>
        <w:spacing w:after="0" w:line="240" w:lineRule="auto"/>
        <w:rPr>
          <w:rFonts w:ascii="Arial" w:hAnsi="Arial" w:cs="Arial"/>
          <w:sz w:val="16"/>
          <w:szCs w:val="16"/>
        </w:rPr>
      </w:pPr>
    </w:p>
    <w:p w:rsidR="00777788" w:rsidRDefault="00777788">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 http://eponymousflower.blogspot.com/2012/02/freemasons-cast-long-shadow-on-elysee.html</w:t>
      </w:r>
    </w:p>
    <w:p w:rsidR="00777788" w:rsidRDefault="00777788">
      <w:pPr>
        <w:widowControl w:val="0"/>
        <w:autoSpaceDE w:val="0"/>
        <w:autoSpaceDN w:val="0"/>
        <w:adjustRightInd w:val="0"/>
        <w:spacing w:after="0" w:line="240" w:lineRule="auto"/>
        <w:rPr>
          <w:rFonts w:ascii="Arial" w:hAnsi="Arial" w:cs="Arial"/>
          <w:sz w:val="20"/>
          <w:szCs w:val="20"/>
        </w:rPr>
      </w:pPr>
    </w:p>
    <w:p w:rsidR="00777788" w:rsidRDefault="00777788">
      <w:pPr>
        <w:widowControl w:val="0"/>
        <w:autoSpaceDE w:val="0"/>
        <w:autoSpaceDN w:val="0"/>
        <w:adjustRightInd w:val="0"/>
        <w:spacing w:after="0" w:line="240" w:lineRule="auto"/>
        <w:rPr>
          <w:rFonts w:ascii="Arial" w:hAnsi="Arial" w:cs="Arial"/>
          <w:sz w:val="20"/>
          <w:szCs w:val="20"/>
        </w:rPr>
      </w:pPr>
    </w:p>
    <w:p w:rsidR="00777788" w:rsidRDefault="00777788">
      <w:pPr>
        <w:widowControl w:val="0"/>
        <w:autoSpaceDE w:val="0"/>
        <w:autoSpaceDN w:val="0"/>
        <w:adjustRightInd w:val="0"/>
        <w:spacing w:after="0" w:line="240" w:lineRule="auto"/>
        <w:rPr>
          <w:rFonts w:ascii="Arial" w:hAnsi="Arial" w:cs="Arial"/>
          <w:sz w:val="20"/>
          <w:szCs w:val="20"/>
        </w:rPr>
      </w:pPr>
    </w:p>
    <w:p w:rsidR="00777788" w:rsidRDefault="00777788">
      <w:pPr>
        <w:widowControl w:val="0"/>
        <w:autoSpaceDE w:val="0"/>
        <w:autoSpaceDN w:val="0"/>
        <w:adjustRightInd w:val="0"/>
        <w:spacing w:after="0" w:line="240" w:lineRule="auto"/>
        <w:rPr>
          <w:rFonts w:ascii="Arial" w:hAnsi="Arial" w:cs="Arial"/>
          <w:sz w:val="20"/>
          <w:szCs w:val="20"/>
        </w:rPr>
      </w:pPr>
    </w:p>
    <w:p w:rsidR="00777788" w:rsidRDefault="00777788">
      <w:pPr>
        <w:widowControl w:val="0"/>
        <w:autoSpaceDE w:val="0"/>
        <w:autoSpaceDN w:val="0"/>
        <w:adjustRightInd w:val="0"/>
        <w:spacing w:after="0" w:line="240" w:lineRule="auto"/>
        <w:rPr>
          <w:rFonts w:ascii="Arial" w:hAnsi="Arial" w:cs="Arial"/>
          <w:sz w:val="20"/>
          <w:szCs w:val="20"/>
        </w:rPr>
      </w:pPr>
    </w:p>
    <w:p w:rsidR="00777788" w:rsidRDefault="00777788">
      <w:pPr>
        <w:widowControl w:val="0"/>
        <w:autoSpaceDE w:val="0"/>
        <w:autoSpaceDN w:val="0"/>
        <w:adjustRightInd w:val="0"/>
        <w:spacing w:after="0" w:line="240" w:lineRule="auto"/>
        <w:rPr>
          <w:rFonts w:ascii="Arial" w:hAnsi="Arial" w:cs="Arial"/>
          <w:sz w:val="20"/>
          <w:szCs w:val="20"/>
        </w:rPr>
      </w:pPr>
    </w:p>
    <w:p w:rsidR="00777788" w:rsidRDefault="00777788">
      <w:pPr>
        <w:widowControl w:val="0"/>
        <w:autoSpaceDE w:val="0"/>
        <w:autoSpaceDN w:val="0"/>
        <w:adjustRightInd w:val="0"/>
        <w:spacing w:after="0" w:line="240" w:lineRule="auto"/>
        <w:rPr>
          <w:rFonts w:ascii="Arial" w:hAnsi="Arial" w:cs="Arial"/>
          <w:sz w:val="20"/>
          <w:szCs w:val="20"/>
        </w:rPr>
      </w:pPr>
    </w:p>
    <w:p w:rsidR="00777788" w:rsidRDefault="00777788">
      <w:pPr>
        <w:widowControl w:val="0"/>
        <w:autoSpaceDE w:val="0"/>
        <w:autoSpaceDN w:val="0"/>
        <w:adjustRightInd w:val="0"/>
        <w:spacing w:after="0" w:line="240" w:lineRule="auto"/>
        <w:rPr>
          <w:rFonts w:ascii="Arial" w:hAnsi="Arial" w:cs="Arial"/>
          <w:sz w:val="20"/>
          <w:szCs w:val="20"/>
        </w:rPr>
      </w:pPr>
    </w:p>
    <w:p w:rsidR="00777788" w:rsidRDefault="00777788">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The Future of the American Pacifier</w:t>
      </w:r>
    </w:p>
    <w:p w:rsidR="00777788" w:rsidRDefault="0077778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Mearsheimer   -   Foreign Affairs   -  Sept/Oct 2001  -  Vol 8, #5</w:t>
      </w:r>
    </w:p>
    <w:p w:rsidR="00777788" w:rsidRDefault="00777788">
      <w:pPr>
        <w:widowControl w:val="0"/>
        <w:autoSpaceDE w:val="0"/>
        <w:autoSpaceDN w:val="0"/>
        <w:adjustRightInd w:val="0"/>
        <w:spacing w:after="0" w:line="240" w:lineRule="auto"/>
        <w:rPr>
          <w:rFonts w:ascii="Arial" w:hAnsi="Arial" w:cs="Arial"/>
          <w:sz w:val="20"/>
          <w:szCs w:val="20"/>
        </w:rPr>
      </w:pPr>
    </w:p>
    <w:p w:rsidR="00777788" w:rsidRDefault="00777788">
      <w:pPr>
        <w:widowControl w:val="0"/>
        <w:autoSpaceDE w:val="0"/>
        <w:autoSpaceDN w:val="0"/>
        <w:adjustRightInd w:val="0"/>
        <w:spacing w:after="0" w:line="240" w:lineRule="auto"/>
        <w:rPr>
          <w:rFonts w:ascii="Arial" w:hAnsi="Arial" w:cs="Arial"/>
          <w:sz w:val="20"/>
          <w:szCs w:val="20"/>
        </w:rPr>
      </w:pPr>
    </w:p>
    <w:p w:rsidR="00777788" w:rsidRDefault="0077778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Central Aim of American foreign policy has traditionally been to dominate the western hemisphere while not permitting another great power to dominate Europe or Northeast Asia. The United States has not wanted a peer competitor. In the wake of the Cold War, US policymakers remain firmly committed to this goal.    . . .</w:t>
      </w:r>
    </w:p>
    <w:p w:rsidR="00777788" w:rsidRDefault="00777788">
      <w:pPr>
        <w:widowControl w:val="0"/>
        <w:autoSpaceDE w:val="0"/>
        <w:autoSpaceDN w:val="0"/>
        <w:adjustRightInd w:val="0"/>
        <w:spacing w:after="0" w:line="240" w:lineRule="auto"/>
        <w:rPr>
          <w:rFonts w:ascii="Arial" w:hAnsi="Arial" w:cs="Arial"/>
          <w:sz w:val="20"/>
          <w:szCs w:val="20"/>
        </w:rPr>
      </w:pPr>
    </w:p>
    <w:p w:rsidR="00777788" w:rsidRDefault="00777788">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xml:space="preserve">          --- http://mearsheimer.uchicago.edu/pdfs/A0028.pdf</w:t>
      </w:r>
    </w:p>
    <w:p w:rsidR="00777788" w:rsidRDefault="00777788">
      <w:pPr>
        <w:widowControl w:val="0"/>
        <w:autoSpaceDE w:val="0"/>
        <w:autoSpaceDN w:val="0"/>
        <w:adjustRightInd w:val="0"/>
        <w:spacing w:after="0" w:line="240" w:lineRule="auto"/>
        <w:rPr>
          <w:rFonts w:ascii="Arial" w:hAnsi="Arial" w:cs="Arial"/>
          <w:sz w:val="20"/>
          <w:szCs w:val="20"/>
        </w:rPr>
      </w:pPr>
    </w:p>
    <w:p w:rsidR="00777788" w:rsidRDefault="00777788">
      <w:pPr>
        <w:widowControl w:val="0"/>
        <w:autoSpaceDE w:val="0"/>
        <w:autoSpaceDN w:val="0"/>
        <w:adjustRightInd w:val="0"/>
        <w:spacing w:after="0" w:line="240" w:lineRule="auto"/>
        <w:rPr>
          <w:rFonts w:ascii="Arial" w:hAnsi="Arial" w:cs="Arial"/>
          <w:sz w:val="20"/>
          <w:szCs w:val="20"/>
        </w:rPr>
      </w:pPr>
    </w:p>
    <w:p w:rsidR="00777788" w:rsidRDefault="00777788">
      <w:pPr>
        <w:widowControl w:val="0"/>
        <w:autoSpaceDE w:val="0"/>
        <w:autoSpaceDN w:val="0"/>
        <w:adjustRightInd w:val="0"/>
        <w:spacing w:after="0" w:line="240" w:lineRule="auto"/>
        <w:rPr>
          <w:rFonts w:ascii="Arial" w:hAnsi="Arial" w:cs="Arial"/>
          <w:sz w:val="20"/>
          <w:szCs w:val="20"/>
        </w:rPr>
      </w:pPr>
    </w:p>
    <w:p w:rsidR="00777788" w:rsidRDefault="00777788">
      <w:pPr>
        <w:widowControl w:val="0"/>
        <w:autoSpaceDE w:val="0"/>
        <w:autoSpaceDN w:val="0"/>
        <w:adjustRightInd w:val="0"/>
        <w:spacing w:after="0" w:line="240" w:lineRule="auto"/>
        <w:rPr>
          <w:rFonts w:ascii="Arial" w:hAnsi="Arial" w:cs="Arial"/>
          <w:sz w:val="20"/>
          <w:szCs w:val="20"/>
        </w:rPr>
      </w:pPr>
    </w:p>
    <w:p w:rsidR="00777788" w:rsidRDefault="00777788">
      <w:pPr>
        <w:widowControl w:val="0"/>
        <w:autoSpaceDE w:val="0"/>
        <w:autoSpaceDN w:val="0"/>
        <w:adjustRightInd w:val="0"/>
        <w:spacing w:after="0" w:line="240" w:lineRule="auto"/>
        <w:rPr>
          <w:rFonts w:ascii="Arial" w:hAnsi="Arial" w:cs="Arial"/>
          <w:sz w:val="20"/>
          <w:szCs w:val="20"/>
        </w:rPr>
      </w:pPr>
    </w:p>
    <w:p w:rsidR="00777788" w:rsidRDefault="00777788">
      <w:pPr>
        <w:widowControl w:val="0"/>
        <w:autoSpaceDE w:val="0"/>
        <w:autoSpaceDN w:val="0"/>
        <w:adjustRightInd w:val="0"/>
        <w:spacing w:after="0" w:line="240" w:lineRule="auto"/>
        <w:rPr>
          <w:rFonts w:ascii="Arial" w:hAnsi="Arial" w:cs="Arial"/>
          <w:sz w:val="20"/>
          <w:szCs w:val="20"/>
        </w:rPr>
      </w:pPr>
    </w:p>
    <w:p w:rsidR="00777788" w:rsidRDefault="00777788">
      <w:pPr>
        <w:widowControl w:val="0"/>
        <w:autoSpaceDE w:val="0"/>
        <w:autoSpaceDN w:val="0"/>
        <w:adjustRightInd w:val="0"/>
        <w:spacing w:after="0" w:line="240" w:lineRule="auto"/>
        <w:rPr>
          <w:rFonts w:ascii="Arial" w:hAnsi="Arial" w:cs="Arial"/>
          <w:sz w:val="20"/>
          <w:szCs w:val="20"/>
        </w:rPr>
      </w:pPr>
    </w:p>
    <w:p w:rsidR="00777788" w:rsidRDefault="00777788">
      <w:pPr>
        <w:widowControl w:val="0"/>
        <w:autoSpaceDE w:val="0"/>
        <w:autoSpaceDN w:val="0"/>
        <w:adjustRightInd w:val="0"/>
        <w:spacing w:after="0" w:line="240" w:lineRule="auto"/>
        <w:rPr>
          <w:rFonts w:ascii="Arial" w:hAnsi="Arial" w:cs="Arial"/>
          <w:sz w:val="20"/>
          <w:szCs w:val="20"/>
        </w:rPr>
      </w:pPr>
    </w:p>
    <w:p w:rsidR="00777788" w:rsidRDefault="00777788">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lastRenderedPageBreak/>
        <w:t>In Syria, America's National Interests Do Not Coincide With Israel's</w:t>
      </w:r>
      <w:r>
        <w:rPr>
          <w:rFonts w:ascii="Times New Roman" w:hAnsi="Times New Roman" w:cs="Times New Roman"/>
          <w:sz w:val="24"/>
          <w:szCs w:val="24"/>
        </w:rPr>
        <w:t xml:space="preserve"> </w:t>
      </w:r>
    </w:p>
    <w:p w:rsidR="00777788" w:rsidRDefault="00777788">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Sarwar Kashmeri, Norwich University, Senior Fellow Atlantic Council    -    May 6, 2013</w:t>
      </w:r>
    </w:p>
    <w:p w:rsidR="00777788" w:rsidRDefault="00777788">
      <w:pPr>
        <w:widowControl w:val="0"/>
        <w:autoSpaceDE w:val="0"/>
        <w:autoSpaceDN w:val="0"/>
        <w:adjustRightInd w:val="0"/>
        <w:spacing w:after="0" w:line="240" w:lineRule="auto"/>
        <w:rPr>
          <w:rFonts w:ascii="Arial" w:hAnsi="Arial" w:cs="Arial"/>
          <w:sz w:val="12"/>
          <w:szCs w:val="12"/>
        </w:rPr>
      </w:pPr>
    </w:p>
    <w:p w:rsidR="00777788" w:rsidRDefault="00777788">
      <w:pPr>
        <w:widowControl w:val="0"/>
        <w:autoSpaceDE w:val="0"/>
        <w:autoSpaceDN w:val="0"/>
        <w:adjustRightInd w:val="0"/>
        <w:spacing w:after="0" w:line="240" w:lineRule="auto"/>
        <w:rPr>
          <w:rFonts w:ascii="Arial" w:hAnsi="Arial" w:cs="Arial"/>
          <w:sz w:val="20"/>
          <w:szCs w:val="20"/>
        </w:rPr>
      </w:pPr>
    </w:p>
    <w:p w:rsidR="00777788" w:rsidRDefault="0077778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Israel's military intervention in Syria destroyed Hezbollah bound missiles that might soon be aimed at Israeli cities and was clearly in Israel's national interests. Now there is pressure in Washington for the United States to follow Israel's lead and to also get involved militarily. President Obama should resist these calls. There is no compelling national interest that requires American intervention in Syria's civil war.</w:t>
      </w:r>
    </w:p>
    <w:p w:rsidR="00777788" w:rsidRDefault="00777788">
      <w:pPr>
        <w:widowControl w:val="0"/>
        <w:autoSpaceDE w:val="0"/>
        <w:autoSpaceDN w:val="0"/>
        <w:adjustRightInd w:val="0"/>
        <w:spacing w:after="0" w:line="240" w:lineRule="auto"/>
        <w:rPr>
          <w:rFonts w:ascii="Arial" w:hAnsi="Arial" w:cs="Arial"/>
          <w:sz w:val="20"/>
          <w:szCs w:val="20"/>
        </w:rPr>
      </w:pPr>
    </w:p>
    <w:p w:rsidR="00777788" w:rsidRDefault="0077778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fact, such an intervention would be a strategic error. It would further poison America's already threadbare standing in the Middle East and damage America's military and its economy.    . . .</w:t>
      </w:r>
    </w:p>
    <w:p w:rsidR="00777788" w:rsidRDefault="00777788">
      <w:pPr>
        <w:widowControl w:val="0"/>
        <w:autoSpaceDE w:val="0"/>
        <w:autoSpaceDN w:val="0"/>
        <w:adjustRightInd w:val="0"/>
        <w:spacing w:after="0" w:line="240" w:lineRule="auto"/>
        <w:rPr>
          <w:rFonts w:ascii="Arial" w:hAnsi="Arial" w:cs="Arial"/>
          <w:sz w:val="16"/>
          <w:szCs w:val="16"/>
        </w:rPr>
      </w:pPr>
    </w:p>
    <w:p w:rsidR="00777788" w:rsidRDefault="00777788">
      <w:pPr>
        <w:widowControl w:val="0"/>
        <w:autoSpaceDE w:val="0"/>
        <w:autoSpaceDN w:val="0"/>
        <w:adjustRightInd w:val="0"/>
        <w:spacing w:after="0" w:line="240" w:lineRule="auto"/>
        <w:rPr>
          <w:rFonts w:ascii="Arial" w:hAnsi="Arial" w:cs="Arial"/>
          <w:sz w:val="16"/>
          <w:szCs w:val="16"/>
        </w:rPr>
      </w:pPr>
    </w:p>
    <w:p w:rsidR="00777788" w:rsidRDefault="0077778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There is also the likelihood that Assad may still win this civil war. Bruised though it may be he still has the support of a substantial portion of Syria's potent military, and lately Assad's forces seem to be on the offensive. Euronews reported last week that State forces appear to have made substantial gains in recent weeks; they have seized several suburbs outside Damascus and recaptured territory in Homs, the birthplace of the armed insurgency."    . . .</w:t>
      </w:r>
    </w:p>
    <w:p w:rsidR="00777788" w:rsidRDefault="00777788">
      <w:pPr>
        <w:widowControl w:val="0"/>
        <w:autoSpaceDE w:val="0"/>
        <w:autoSpaceDN w:val="0"/>
        <w:adjustRightInd w:val="0"/>
        <w:spacing w:after="0" w:line="240" w:lineRule="auto"/>
        <w:rPr>
          <w:rFonts w:ascii="Arial" w:hAnsi="Arial" w:cs="Arial"/>
          <w:sz w:val="16"/>
          <w:szCs w:val="16"/>
        </w:rPr>
      </w:pPr>
    </w:p>
    <w:p w:rsidR="00777788" w:rsidRDefault="00777788">
      <w:pPr>
        <w:widowControl w:val="0"/>
        <w:autoSpaceDE w:val="0"/>
        <w:autoSpaceDN w:val="0"/>
        <w:adjustRightInd w:val="0"/>
        <w:spacing w:after="0" w:line="240" w:lineRule="auto"/>
        <w:rPr>
          <w:rFonts w:ascii="Arial" w:hAnsi="Arial" w:cs="Arial"/>
          <w:sz w:val="16"/>
          <w:szCs w:val="16"/>
        </w:rPr>
      </w:pPr>
    </w:p>
    <w:p w:rsidR="00777788" w:rsidRDefault="0077778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Syrian civil war, as terrible as it is, may be a necessary step in the country's transition to a more stable future.   . . .   America    . . .   should stay out.</w:t>
      </w:r>
    </w:p>
    <w:p w:rsidR="00777788" w:rsidRDefault="00777788">
      <w:pPr>
        <w:widowControl w:val="0"/>
        <w:autoSpaceDE w:val="0"/>
        <w:autoSpaceDN w:val="0"/>
        <w:adjustRightInd w:val="0"/>
        <w:spacing w:after="0" w:line="240" w:lineRule="auto"/>
        <w:rPr>
          <w:rFonts w:ascii="Arial" w:hAnsi="Arial" w:cs="Arial"/>
          <w:sz w:val="20"/>
          <w:szCs w:val="20"/>
        </w:rPr>
      </w:pPr>
    </w:p>
    <w:p w:rsidR="00777788" w:rsidRDefault="00777788">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 xml:space="preserve">       ---http://www.huffingtonpost.com/sarwar-kashmeri/in-syria-americas-nationa_b_3222305.html</w:t>
      </w:r>
    </w:p>
    <w:p w:rsidR="00777788" w:rsidRDefault="00777788">
      <w:pPr>
        <w:widowControl w:val="0"/>
        <w:autoSpaceDE w:val="0"/>
        <w:autoSpaceDN w:val="0"/>
        <w:adjustRightInd w:val="0"/>
        <w:spacing w:after="0" w:line="240" w:lineRule="auto"/>
        <w:rPr>
          <w:rFonts w:ascii="Arial" w:hAnsi="Arial" w:cs="Arial"/>
          <w:sz w:val="20"/>
          <w:szCs w:val="20"/>
        </w:rPr>
      </w:pPr>
    </w:p>
    <w:p w:rsidR="00777788" w:rsidRDefault="00777788">
      <w:pPr>
        <w:widowControl w:val="0"/>
        <w:autoSpaceDE w:val="0"/>
        <w:autoSpaceDN w:val="0"/>
        <w:adjustRightInd w:val="0"/>
        <w:spacing w:after="0" w:line="240" w:lineRule="auto"/>
        <w:rPr>
          <w:rFonts w:ascii="Arial" w:hAnsi="Arial" w:cs="Arial"/>
          <w:sz w:val="20"/>
          <w:szCs w:val="20"/>
        </w:rPr>
      </w:pPr>
    </w:p>
    <w:p w:rsidR="00777788" w:rsidRDefault="00777788">
      <w:pPr>
        <w:widowControl w:val="0"/>
        <w:autoSpaceDE w:val="0"/>
        <w:autoSpaceDN w:val="0"/>
        <w:adjustRightInd w:val="0"/>
        <w:spacing w:after="0" w:line="240" w:lineRule="auto"/>
        <w:rPr>
          <w:rFonts w:ascii="Arial" w:hAnsi="Arial" w:cs="Arial"/>
          <w:sz w:val="20"/>
          <w:szCs w:val="20"/>
        </w:rPr>
      </w:pPr>
    </w:p>
    <w:p w:rsidR="00777788" w:rsidRDefault="00777788">
      <w:pPr>
        <w:widowControl w:val="0"/>
        <w:autoSpaceDE w:val="0"/>
        <w:autoSpaceDN w:val="0"/>
        <w:adjustRightInd w:val="0"/>
        <w:spacing w:after="0" w:line="240" w:lineRule="auto"/>
        <w:rPr>
          <w:rFonts w:ascii="Arial" w:hAnsi="Arial" w:cs="Arial"/>
          <w:sz w:val="20"/>
          <w:szCs w:val="20"/>
        </w:rPr>
      </w:pPr>
    </w:p>
    <w:p w:rsidR="00777788" w:rsidRDefault="00777788">
      <w:pPr>
        <w:widowControl w:val="0"/>
        <w:autoSpaceDE w:val="0"/>
        <w:autoSpaceDN w:val="0"/>
        <w:adjustRightInd w:val="0"/>
        <w:spacing w:after="0" w:line="240" w:lineRule="auto"/>
        <w:rPr>
          <w:rFonts w:ascii="Arial" w:hAnsi="Arial" w:cs="Arial"/>
          <w:sz w:val="20"/>
          <w:szCs w:val="20"/>
        </w:rPr>
      </w:pPr>
    </w:p>
    <w:p w:rsidR="00777788" w:rsidRDefault="00777788">
      <w:pPr>
        <w:widowControl w:val="0"/>
        <w:autoSpaceDE w:val="0"/>
        <w:autoSpaceDN w:val="0"/>
        <w:adjustRightInd w:val="0"/>
        <w:spacing w:after="0" w:line="240" w:lineRule="auto"/>
        <w:rPr>
          <w:rFonts w:ascii="Arial" w:hAnsi="Arial" w:cs="Arial"/>
          <w:sz w:val="20"/>
          <w:szCs w:val="20"/>
        </w:rPr>
      </w:pPr>
    </w:p>
    <w:p w:rsidR="00777788" w:rsidRDefault="00777788">
      <w:pPr>
        <w:widowControl w:val="0"/>
        <w:autoSpaceDE w:val="0"/>
        <w:autoSpaceDN w:val="0"/>
        <w:adjustRightInd w:val="0"/>
        <w:spacing w:after="0" w:line="240" w:lineRule="auto"/>
        <w:rPr>
          <w:rFonts w:ascii="Arial" w:hAnsi="Arial" w:cs="Arial"/>
          <w:sz w:val="20"/>
          <w:szCs w:val="20"/>
        </w:rPr>
      </w:pPr>
    </w:p>
    <w:p w:rsidR="00777788" w:rsidRDefault="00777788">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America Should Stay Out of Africa</w:t>
      </w:r>
      <w:r>
        <w:rPr>
          <w:rFonts w:ascii="Arial" w:hAnsi="Arial" w:cs="Arial"/>
          <w:sz w:val="20"/>
          <w:szCs w:val="20"/>
        </w:rPr>
        <w:t xml:space="preserve"> </w:t>
      </w:r>
    </w:p>
    <w:p w:rsidR="00777788" w:rsidRDefault="00777788">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Sarwar Kashmeri, Adjunct Professor Norwich University, Senior Fellow Atlantic Council, Fellow Foreign Policy Assoc.    -    Huffington Post   -     Feb. 8, 2013</w:t>
      </w:r>
    </w:p>
    <w:p w:rsidR="00777788" w:rsidRDefault="00777788">
      <w:pPr>
        <w:widowControl w:val="0"/>
        <w:autoSpaceDE w:val="0"/>
        <w:autoSpaceDN w:val="0"/>
        <w:adjustRightInd w:val="0"/>
        <w:spacing w:after="0" w:line="240" w:lineRule="auto"/>
        <w:rPr>
          <w:rFonts w:ascii="Arial" w:hAnsi="Arial" w:cs="Arial"/>
          <w:sz w:val="12"/>
          <w:szCs w:val="12"/>
        </w:rPr>
      </w:pPr>
    </w:p>
    <w:p w:rsidR="00777788" w:rsidRDefault="00777788">
      <w:pPr>
        <w:widowControl w:val="0"/>
        <w:autoSpaceDE w:val="0"/>
        <w:autoSpaceDN w:val="0"/>
        <w:adjustRightInd w:val="0"/>
        <w:spacing w:after="0" w:line="240" w:lineRule="auto"/>
        <w:rPr>
          <w:rFonts w:ascii="Arial" w:hAnsi="Arial" w:cs="Arial"/>
          <w:sz w:val="20"/>
          <w:szCs w:val="20"/>
        </w:rPr>
      </w:pPr>
    </w:p>
    <w:p w:rsidR="00777788" w:rsidRDefault="0077778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Why on earth is the United States thinking of setting up drone bases around the African country of Mali when French forces seem to have the situation well in hand? In this instance, American leadership is not just unnecessary but also unwise. Especially when the U.S. record of helping Mali protect its security has already backfired spectacularly.</w:t>
      </w:r>
    </w:p>
    <w:p w:rsidR="00777788" w:rsidRDefault="00777788">
      <w:pPr>
        <w:widowControl w:val="0"/>
        <w:autoSpaceDE w:val="0"/>
        <w:autoSpaceDN w:val="0"/>
        <w:adjustRightInd w:val="0"/>
        <w:spacing w:after="0" w:line="240" w:lineRule="auto"/>
        <w:rPr>
          <w:rFonts w:ascii="Arial" w:hAnsi="Arial" w:cs="Arial"/>
          <w:sz w:val="20"/>
          <w:szCs w:val="20"/>
        </w:rPr>
      </w:pPr>
    </w:p>
    <w:p w:rsidR="00777788" w:rsidRDefault="0077778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the wake of 9/11, elite soldiers of the Malian army were trained and equipped by U.S. Special Forces    . . .    Most of the soldiers decamped to the insurgent side, taking their American arms and training with them.</w:t>
      </w:r>
    </w:p>
    <w:p w:rsidR="00777788" w:rsidRDefault="00777788">
      <w:pPr>
        <w:widowControl w:val="0"/>
        <w:autoSpaceDE w:val="0"/>
        <w:autoSpaceDN w:val="0"/>
        <w:adjustRightInd w:val="0"/>
        <w:spacing w:after="0" w:line="240" w:lineRule="auto"/>
        <w:rPr>
          <w:rFonts w:ascii="Arial" w:hAnsi="Arial" w:cs="Arial"/>
          <w:sz w:val="20"/>
          <w:szCs w:val="20"/>
        </w:rPr>
      </w:pPr>
    </w:p>
    <w:p w:rsidR="00777788" w:rsidRDefault="0077778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Facing the Malians were battle-hardened Tuareg-warriors   . . .   When Gaddafi knew his days were numbered he opened his armories to anyone who wanted Libyan weaponry    . . .   </w:t>
      </w:r>
    </w:p>
    <w:p w:rsidR="00777788" w:rsidRDefault="00777788">
      <w:pPr>
        <w:widowControl w:val="0"/>
        <w:autoSpaceDE w:val="0"/>
        <w:autoSpaceDN w:val="0"/>
        <w:adjustRightInd w:val="0"/>
        <w:spacing w:after="0" w:line="240" w:lineRule="auto"/>
        <w:rPr>
          <w:rFonts w:ascii="Arial" w:hAnsi="Arial" w:cs="Arial"/>
          <w:sz w:val="16"/>
          <w:szCs w:val="16"/>
        </w:rPr>
      </w:pPr>
    </w:p>
    <w:p w:rsidR="00777788" w:rsidRDefault="00777788">
      <w:pPr>
        <w:widowControl w:val="0"/>
        <w:autoSpaceDE w:val="0"/>
        <w:autoSpaceDN w:val="0"/>
        <w:adjustRightInd w:val="0"/>
        <w:spacing w:after="0" w:line="240" w:lineRule="auto"/>
        <w:rPr>
          <w:rFonts w:ascii="Arial" w:hAnsi="Arial" w:cs="Arial"/>
          <w:sz w:val="16"/>
          <w:szCs w:val="16"/>
        </w:rPr>
      </w:pPr>
    </w:p>
    <w:p w:rsidR="00777788" w:rsidRDefault="0077778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Africa has not proven to be a welcoming continent for America's "global war against terror." There is suspicion among Africans of America's real aims in that continent. Is the African version of the "war against terror" really a pseudonym for competing with China for African natural resources such as Uranium and rare-earths, Africans wonder?   . . .   </w:t>
      </w:r>
    </w:p>
    <w:p w:rsidR="00777788" w:rsidRDefault="00777788">
      <w:pPr>
        <w:widowControl w:val="0"/>
        <w:autoSpaceDE w:val="0"/>
        <w:autoSpaceDN w:val="0"/>
        <w:adjustRightInd w:val="0"/>
        <w:spacing w:after="0" w:line="240" w:lineRule="auto"/>
        <w:rPr>
          <w:rFonts w:ascii="Arial" w:hAnsi="Arial" w:cs="Arial"/>
          <w:sz w:val="16"/>
          <w:szCs w:val="16"/>
        </w:rPr>
      </w:pPr>
    </w:p>
    <w:p w:rsidR="00777788" w:rsidRDefault="00777788">
      <w:pPr>
        <w:widowControl w:val="0"/>
        <w:autoSpaceDE w:val="0"/>
        <w:autoSpaceDN w:val="0"/>
        <w:adjustRightInd w:val="0"/>
        <w:spacing w:after="0" w:line="240" w:lineRule="auto"/>
        <w:rPr>
          <w:rFonts w:ascii="Arial" w:hAnsi="Arial" w:cs="Arial"/>
          <w:sz w:val="16"/>
          <w:szCs w:val="16"/>
        </w:rPr>
      </w:pPr>
    </w:p>
    <w:p w:rsidR="00777788" w:rsidRDefault="0077778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France (and the European Union) will shortly be engaged in rebuilding Mali, a country twice </w:t>
      </w:r>
      <w:r>
        <w:rPr>
          <w:rFonts w:ascii="Arial" w:hAnsi="Arial" w:cs="Arial"/>
          <w:sz w:val="20"/>
          <w:szCs w:val="20"/>
        </w:rPr>
        <w:lastRenderedPageBreak/>
        <w:t>the size of Texas. Does the U.S. really want to join in another nation-building exercise, in a Muslim country, on a continent where Americans are not welcome?</w:t>
      </w:r>
    </w:p>
    <w:p w:rsidR="00777788" w:rsidRDefault="00777788">
      <w:pPr>
        <w:widowControl w:val="0"/>
        <w:autoSpaceDE w:val="0"/>
        <w:autoSpaceDN w:val="0"/>
        <w:adjustRightInd w:val="0"/>
        <w:spacing w:after="0" w:line="240" w:lineRule="auto"/>
        <w:rPr>
          <w:rFonts w:ascii="Arial" w:hAnsi="Arial" w:cs="Arial"/>
          <w:sz w:val="20"/>
          <w:szCs w:val="20"/>
        </w:rPr>
      </w:pPr>
    </w:p>
    <w:p w:rsidR="00777788" w:rsidRDefault="0077778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To be seen as leading in every nook and cranny of the world has not been good for America's foreign policy   . . .   </w:t>
      </w:r>
    </w:p>
    <w:p w:rsidR="00777788" w:rsidRDefault="00777788">
      <w:pPr>
        <w:widowControl w:val="0"/>
        <w:autoSpaceDE w:val="0"/>
        <w:autoSpaceDN w:val="0"/>
        <w:adjustRightInd w:val="0"/>
        <w:spacing w:after="0" w:line="240" w:lineRule="auto"/>
        <w:rPr>
          <w:rFonts w:ascii="Arial" w:hAnsi="Arial" w:cs="Arial"/>
          <w:sz w:val="20"/>
          <w:szCs w:val="20"/>
        </w:rPr>
      </w:pPr>
    </w:p>
    <w:p w:rsidR="00777788" w:rsidRDefault="00777788">
      <w:pPr>
        <w:widowControl w:val="0"/>
        <w:autoSpaceDE w:val="0"/>
        <w:autoSpaceDN w:val="0"/>
        <w:adjustRightInd w:val="0"/>
        <w:spacing w:after="0" w:line="240" w:lineRule="auto"/>
        <w:rPr>
          <w:rFonts w:ascii="Arial" w:hAnsi="Arial" w:cs="Arial"/>
          <w:sz w:val="20"/>
          <w:szCs w:val="20"/>
        </w:rPr>
      </w:pPr>
    </w:p>
    <w:p w:rsidR="00777788" w:rsidRDefault="00777788">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---http://www.huffingtonpost.com/sarwar-kashmeri/america-should-stay-out-mali_b_2630089.html</w:t>
      </w:r>
    </w:p>
    <w:p w:rsidR="00777788" w:rsidRDefault="00777788">
      <w:pPr>
        <w:widowControl w:val="0"/>
        <w:autoSpaceDE w:val="0"/>
        <w:autoSpaceDN w:val="0"/>
        <w:adjustRightInd w:val="0"/>
        <w:spacing w:after="0" w:line="240" w:lineRule="auto"/>
        <w:rPr>
          <w:rFonts w:ascii="Arial" w:hAnsi="Arial" w:cs="Arial"/>
          <w:sz w:val="20"/>
          <w:szCs w:val="20"/>
        </w:rPr>
      </w:pPr>
    </w:p>
    <w:p w:rsidR="00777788" w:rsidRDefault="00777788">
      <w:pPr>
        <w:widowControl w:val="0"/>
        <w:autoSpaceDE w:val="0"/>
        <w:autoSpaceDN w:val="0"/>
        <w:adjustRightInd w:val="0"/>
        <w:spacing w:after="0" w:line="240" w:lineRule="auto"/>
        <w:rPr>
          <w:rFonts w:ascii="Arial" w:hAnsi="Arial" w:cs="Arial"/>
          <w:sz w:val="20"/>
          <w:szCs w:val="20"/>
        </w:rPr>
      </w:pPr>
    </w:p>
    <w:p w:rsidR="00777788" w:rsidRDefault="00777788">
      <w:pPr>
        <w:widowControl w:val="0"/>
        <w:autoSpaceDE w:val="0"/>
        <w:autoSpaceDN w:val="0"/>
        <w:adjustRightInd w:val="0"/>
        <w:spacing w:after="0" w:line="240" w:lineRule="auto"/>
        <w:rPr>
          <w:rFonts w:ascii="Arial" w:hAnsi="Arial" w:cs="Arial"/>
          <w:sz w:val="20"/>
          <w:szCs w:val="20"/>
        </w:rPr>
      </w:pPr>
    </w:p>
    <w:p w:rsidR="00777788" w:rsidRDefault="00777788">
      <w:pPr>
        <w:widowControl w:val="0"/>
        <w:autoSpaceDE w:val="0"/>
        <w:autoSpaceDN w:val="0"/>
        <w:adjustRightInd w:val="0"/>
        <w:spacing w:after="0" w:line="240" w:lineRule="auto"/>
        <w:rPr>
          <w:rFonts w:ascii="Arial" w:hAnsi="Arial" w:cs="Arial"/>
          <w:sz w:val="20"/>
          <w:szCs w:val="20"/>
        </w:rPr>
      </w:pPr>
    </w:p>
    <w:p w:rsidR="00777788" w:rsidRDefault="00777788">
      <w:pPr>
        <w:widowControl w:val="0"/>
        <w:autoSpaceDE w:val="0"/>
        <w:autoSpaceDN w:val="0"/>
        <w:adjustRightInd w:val="0"/>
        <w:spacing w:after="0" w:line="240" w:lineRule="auto"/>
        <w:rPr>
          <w:rFonts w:ascii="Arial" w:hAnsi="Arial" w:cs="Arial"/>
          <w:sz w:val="20"/>
          <w:szCs w:val="20"/>
        </w:rPr>
      </w:pPr>
    </w:p>
    <w:p w:rsidR="00777788" w:rsidRDefault="00777788">
      <w:pPr>
        <w:widowControl w:val="0"/>
        <w:autoSpaceDE w:val="0"/>
        <w:autoSpaceDN w:val="0"/>
        <w:adjustRightInd w:val="0"/>
        <w:spacing w:after="0" w:line="240" w:lineRule="auto"/>
        <w:rPr>
          <w:rFonts w:ascii="Arial" w:hAnsi="Arial" w:cs="Arial"/>
          <w:sz w:val="20"/>
          <w:szCs w:val="20"/>
        </w:rPr>
      </w:pPr>
    </w:p>
    <w:p w:rsidR="00777788" w:rsidRDefault="00777788">
      <w:pPr>
        <w:widowControl w:val="0"/>
        <w:autoSpaceDE w:val="0"/>
        <w:autoSpaceDN w:val="0"/>
        <w:adjustRightInd w:val="0"/>
        <w:spacing w:after="0" w:line="240" w:lineRule="auto"/>
        <w:rPr>
          <w:rFonts w:ascii="Arial" w:hAnsi="Arial" w:cs="Arial"/>
          <w:sz w:val="20"/>
          <w:szCs w:val="20"/>
        </w:rPr>
      </w:pPr>
    </w:p>
    <w:p w:rsidR="00777788" w:rsidRDefault="00777788">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Is India an Ally or a Terrorist State?</w:t>
      </w:r>
    </w:p>
    <w:p w:rsidR="00777788" w:rsidRDefault="00777788">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Hon. Dan Burton of Indiana, United States House of Representatives  -  June 5-6, 2002</w:t>
      </w:r>
    </w:p>
    <w:p w:rsidR="00777788" w:rsidRDefault="00777788">
      <w:pPr>
        <w:widowControl w:val="0"/>
        <w:autoSpaceDE w:val="0"/>
        <w:autoSpaceDN w:val="0"/>
        <w:adjustRightInd w:val="0"/>
        <w:spacing w:after="0" w:line="240" w:lineRule="auto"/>
        <w:rPr>
          <w:rFonts w:ascii="Arial" w:hAnsi="Arial" w:cs="Arial"/>
          <w:sz w:val="12"/>
          <w:szCs w:val="12"/>
        </w:rPr>
      </w:pPr>
    </w:p>
    <w:p w:rsidR="00777788" w:rsidRDefault="00777788">
      <w:pPr>
        <w:widowControl w:val="0"/>
        <w:autoSpaceDE w:val="0"/>
        <w:autoSpaceDN w:val="0"/>
        <w:adjustRightInd w:val="0"/>
        <w:spacing w:after="0" w:line="240" w:lineRule="auto"/>
        <w:rPr>
          <w:rFonts w:ascii="Arial" w:hAnsi="Arial" w:cs="Arial"/>
          <w:sz w:val="20"/>
          <w:szCs w:val="20"/>
        </w:rPr>
      </w:pPr>
    </w:p>
    <w:p w:rsidR="00777788" w:rsidRDefault="0077778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Mr. Speaker, recently, the news website NewsMax.com ran a vary comprehensive article called "India: Allies or Instigators?" It details India's pattern of abuse against the Christians, Sikhs, Muslims, and other minorities, its anti-Americanism, and its support of terrorism against its neighbors.</w:t>
      </w:r>
    </w:p>
    <w:p w:rsidR="00777788" w:rsidRDefault="00777788">
      <w:pPr>
        <w:widowControl w:val="0"/>
        <w:autoSpaceDE w:val="0"/>
        <w:autoSpaceDN w:val="0"/>
        <w:adjustRightInd w:val="0"/>
        <w:spacing w:after="0" w:line="240" w:lineRule="auto"/>
        <w:rPr>
          <w:rFonts w:ascii="Arial" w:hAnsi="Arial" w:cs="Arial"/>
          <w:sz w:val="20"/>
          <w:szCs w:val="20"/>
        </w:rPr>
      </w:pPr>
    </w:p>
    <w:p w:rsidR="00777788" w:rsidRDefault="0077778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article shows that the Indian government has killed tens of thousands of Sikhs, Christians, Muslims, and other minorities; that it holds tens of thousands of political prisoners; and it is funding terrorism in Pakistan and created and supported the Liberation Tigers of Tamil Eelam (LTTE), an organization the U.S. government has called a "terrorist" organization. It shows India's domestic terrorism against Sikhs, Christians, Muslims, and all the other minority groups.</w:t>
      </w:r>
    </w:p>
    <w:p w:rsidR="00777788" w:rsidRDefault="00777788">
      <w:pPr>
        <w:widowControl w:val="0"/>
        <w:autoSpaceDE w:val="0"/>
        <w:autoSpaceDN w:val="0"/>
        <w:adjustRightInd w:val="0"/>
        <w:spacing w:after="0" w:line="240" w:lineRule="auto"/>
        <w:rPr>
          <w:rFonts w:ascii="Arial" w:hAnsi="Arial" w:cs="Arial"/>
          <w:sz w:val="20"/>
          <w:szCs w:val="20"/>
        </w:rPr>
      </w:pPr>
    </w:p>
    <w:p w:rsidR="00777788" w:rsidRDefault="0077778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Reading this article should cause any fair-minded reader to ask whether or not India is a terrorist state seeking hegemony in South Asia and questions whether India is a country we should trust as an ally.    . . .   It is clearly time for the U.S. government to cut off its aid to India      . . .    </w:t>
      </w:r>
    </w:p>
    <w:p w:rsidR="00777788" w:rsidRDefault="00777788">
      <w:pPr>
        <w:widowControl w:val="0"/>
        <w:autoSpaceDE w:val="0"/>
        <w:autoSpaceDN w:val="0"/>
        <w:adjustRightInd w:val="0"/>
        <w:spacing w:after="0" w:line="240" w:lineRule="auto"/>
        <w:rPr>
          <w:rFonts w:ascii="Arial" w:hAnsi="Arial" w:cs="Arial"/>
          <w:sz w:val="20"/>
          <w:szCs w:val="20"/>
        </w:rPr>
      </w:pPr>
    </w:p>
    <w:p w:rsidR="00777788" w:rsidRDefault="00777788">
      <w:pPr>
        <w:widowControl w:val="0"/>
        <w:autoSpaceDE w:val="0"/>
        <w:autoSpaceDN w:val="0"/>
        <w:adjustRightInd w:val="0"/>
        <w:spacing w:after="0" w:line="240" w:lineRule="auto"/>
        <w:rPr>
          <w:rFonts w:ascii="Arial" w:hAnsi="Arial" w:cs="Arial"/>
          <w:sz w:val="20"/>
          <w:szCs w:val="20"/>
        </w:rPr>
      </w:pPr>
    </w:p>
    <w:p w:rsidR="00777788" w:rsidRDefault="00777788">
      <w:pPr>
        <w:widowControl w:val="0"/>
        <w:autoSpaceDE w:val="0"/>
        <w:autoSpaceDN w:val="0"/>
        <w:adjustRightInd w:val="0"/>
        <w:spacing w:after="0" w:line="240" w:lineRule="auto"/>
        <w:rPr>
          <w:rFonts w:ascii="Arial" w:hAnsi="Arial" w:cs="Arial"/>
          <w:sz w:val="20"/>
          <w:szCs w:val="20"/>
        </w:rPr>
      </w:pPr>
    </w:p>
    <w:p w:rsidR="00777788" w:rsidRDefault="00777788">
      <w:pPr>
        <w:widowControl w:val="0"/>
        <w:autoSpaceDE w:val="0"/>
        <w:autoSpaceDN w:val="0"/>
        <w:adjustRightInd w:val="0"/>
        <w:spacing w:after="0" w:line="240" w:lineRule="auto"/>
        <w:rPr>
          <w:rFonts w:ascii="Arial" w:hAnsi="Arial" w:cs="Arial"/>
          <w:sz w:val="20"/>
          <w:szCs w:val="20"/>
        </w:rPr>
      </w:pPr>
    </w:p>
    <w:p w:rsidR="00777788" w:rsidRDefault="00777788">
      <w:pPr>
        <w:widowControl w:val="0"/>
        <w:autoSpaceDE w:val="0"/>
        <w:autoSpaceDN w:val="0"/>
        <w:adjustRightInd w:val="0"/>
        <w:spacing w:after="0" w:line="240" w:lineRule="auto"/>
        <w:rPr>
          <w:rFonts w:ascii="Arial" w:hAnsi="Arial" w:cs="Arial"/>
          <w:sz w:val="20"/>
          <w:szCs w:val="20"/>
        </w:rPr>
      </w:pPr>
    </w:p>
    <w:p w:rsidR="00777788" w:rsidRDefault="00777788">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India: Allies or Instigators?</w:t>
      </w:r>
    </w:p>
    <w:p w:rsidR="00777788" w:rsidRDefault="00777788">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Tim Phares</w:t>
      </w:r>
    </w:p>
    <w:p w:rsidR="00777788" w:rsidRDefault="00777788">
      <w:pPr>
        <w:widowControl w:val="0"/>
        <w:autoSpaceDE w:val="0"/>
        <w:autoSpaceDN w:val="0"/>
        <w:adjustRightInd w:val="0"/>
        <w:spacing w:after="0" w:line="240" w:lineRule="auto"/>
        <w:rPr>
          <w:rFonts w:ascii="Arial" w:hAnsi="Arial" w:cs="Arial"/>
          <w:sz w:val="12"/>
          <w:szCs w:val="12"/>
        </w:rPr>
      </w:pPr>
    </w:p>
    <w:p w:rsidR="00777788" w:rsidRDefault="00777788">
      <w:pPr>
        <w:widowControl w:val="0"/>
        <w:autoSpaceDE w:val="0"/>
        <w:autoSpaceDN w:val="0"/>
        <w:adjustRightInd w:val="0"/>
        <w:spacing w:after="0" w:line="240" w:lineRule="auto"/>
        <w:rPr>
          <w:rFonts w:ascii="Arial" w:hAnsi="Arial" w:cs="Arial"/>
          <w:sz w:val="20"/>
          <w:szCs w:val="20"/>
        </w:rPr>
      </w:pPr>
    </w:p>
    <w:p w:rsidR="00777788" w:rsidRDefault="0077778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India, which proclaims itself "the world's largest democracy", has made moves that undermine America's war on terrorism. Indian military maneuvers have forced Pakistan to divert troops from the border with Afghanistan to the Line of Control in Kashmir   . . .    On January 2, Tony Blankley wrote in the Washington Times that India is sponsoring cross-border terrorism in the Pakistani province of Sindh.</w:t>
      </w:r>
    </w:p>
    <w:p w:rsidR="00777788" w:rsidRDefault="00777788">
      <w:pPr>
        <w:widowControl w:val="0"/>
        <w:autoSpaceDE w:val="0"/>
        <w:autoSpaceDN w:val="0"/>
        <w:adjustRightInd w:val="0"/>
        <w:spacing w:after="0" w:line="240" w:lineRule="auto"/>
        <w:rPr>
          <w:rFonts w:ascii="Arial" w:hAnsi="Arial" w:cs="Arial"/>
          <w:sz w:val="20"/>
          <w:szCs w:val="20"/>
        </w:rPr>
      </w:pPr>
    </w:p>
    <w:p w:rsidR="00777788" w:rsidRDefault="0077778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Journalist Tavleen Singh has reported in India's leading newsmagazine, India Today, that the Indian government created the Liberation Tigers of Tamil Eelam    . . .   Pakistan and minorities within India's borders charge that India is seeking hegemony in the South Asian subcontinent.    . . .    While India blames Pakistan for the attack on its Parliament, President Pervez Musharraf says he has evidence that the Indian government itself was responsible.   . . . </w:t>
      </w:r>
    </w:p>
    <w:p w:rsidR="00777788" w:rsidRDefault="00777788">
      <w:pPr>
        <w:widowControl w:val="0"/>
        <w:autoSpaceDE w:val="0"/>
        <w:autoSpaceDN w:val="0"/>
        <w:adjustRightInd w:val="0"/>
        <w:spacing w:after="0" w:line="240" w:lineRule="auto"/>
        <w:rPr>
          <w:rFonts w:ascii="Arial" w:hAnsi="Arial" w:cs="Arial"/>
          <w:sz w:val="16"/>
          <w:szCs w:val="16"/>
        </w:rPr>
      </w:pPr>
    </w:p>
    <w:p w:rsidR="00777788" w:rsidRDefault="00777788">
      <w:pPr>
        <w:widowControl w:val="0"/>
        <w:autoSpaceDE w:val="0"/>
        <w:autoSpaceDN w:val="0"/>
        <w:adjustRightInd w:val="0"/>
        <w:spacing w:after="0" w:line="240" w:lineRule="auto"/>
        <w:rPr>
          <w:rFonts w:ascii="Arial" w:hAnsi="Arial" w:cs="Arial"/>
          <w:sz w:val="16"/>
          <w:szCs w:val="16"/>
        </w:rPr>
      </w:pPr>
    </w:p>
    <w:p w:rsidR="00777788" w:rsidRDefault="0077778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book Soft Target, written by Canadian journalists Brian McAndrew of the Toronto Star and Zuhair Kashmeri of the Toronto Globe and Mail, shows that India blew up its own airliner in 1985, killing 329 people, apparently in order to blame Sikhs for the atrocity and create a pretext for more violence against them.    . . .    The book quotes an agent of the Canadian State Investigative Service (CSIS) as saying, "If you really want to clear the incidents quickly. take vans down to the Indian High Commission and the consulates in Toronto and Vancouver, load up everybody and take them down for questioning. We know it and they know it that they are involved."    . . . </w:t>
      </w:r>
    </w:p>
    <w:p w:rsidR="00777788" w:rsidRDefault="00777788">
      <w:pPr>
        <w:widowControl w:val="0"/>
        <w:autoSpaceDE w:val="0"/>
        <w:autoSpaceDN w:val="0"/>
        <w:adjustRightInd w:val="0"/>
        <w:spacing w:after="0" w:line="240" w:lineRule="auto"/>
        <w:rPr>
          <w:rFonts w:ascii="Arial" w:hAnsi="Arial" w:cs="Arial"/>
          <w:sz w:val="16"/>
          <w:szCs w:val="16"/>
        </w:rPr>
      </w:pPr>
    </w:p>
    <w:p w:rsidR="00777788" w:rsidRDefault="00777788">
      <w:pPr>
        <w:widowControl w:val="0"/>
        <w:autoSpaceDE w:val="0"/>
        <w:autoSpaceDN w:val="0"/>
        <w:adjustRightInd w:val="0"/>
        <w:spacing w:after="0" w:line="240" w:lineRule="auto"/>
        <w:rPr>
          <w:rFonts w:ascii="Arial" w:hAnsi="Arial" w:cs="Arial"/>
          <w:sz w:val="16"/>
          <w:szCs w:val="16"/>
        </w:rPr>
      </w:pPr>
    </w:p>
    <w:p w:rsidR="00777788" w:rsidRDefault="0077778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India's implicit support for terrorist activity is consistent with its internal behavior. It has a record of repression of minorities that undermines its proclamation of democratic values.     . . .    Human-rights organizations report that more than 200,000 Christians in Negaland have been killed by the Indian government.    . . .    In 1994, the U.S. State Department reported that the Indian government paid out over 41,000 cash bounties to police officers for killing members of the Sikh minority. In the same year, the Indian newspaper Hitavada reported that the Indian government paid the late governor of Punjab, Surendra Nath, the equivalent of $1.5 billion to foment terrorist activity in Punjab and in Kashmir.   . . .   A report issued last year by the Movement Against State Repression (MASR) showed that India admitted to holding 52,268 political prisoners.    . . .    As Rep. Dana Rohrabacher (R-Cal.) said on the floor of Congress on August 2, 1999, "for the people in Kashmir and Punjab and Jammu, India might as well be Nazi Germany".     . . .</w:t>
      </w:r>
    </w:p>
    <w:p w:rsidR="00777788" w:rsidRDefault="00777788">
      <w:pPr>
        <w:widowControl w:val="0"/>
        <w:autoSpaceDE w:val="0"/>
        <w:autoSpaceDN w:val="0"/>
        <w:adjustRightInd w:val="0"/>
        <w:spacing w:after="0" w:line="240" w:lineRule="auto"/>
        <w:rPr>
          <w:rFonts w:ascii="Arial" w:hAnsi="Arial" w:cs="Arial"/>
          <w:sz w:val="16"/>
          <w:szCs w:val="16"/>
        </w:rPr>
      </w:pPr>
    </w:p>
    <w:p w:rsidR="00777788" w:rsidRDefault="00777788">
      <w:pPr>
        <w:widowControl w:val="0"/>
        <w:autoSpaceDE w:val="0"/>
        <w:autoSpaceDN w:val="0"/>
        <w:adjustRightInd w:val="0"/>
        <w:spacing w:after="0" w:line="240" w:lineRule="auto"/>
        <w:rPr>
          <w:rFonts w:ascii="Arial" w:hAnsi="Arial" w:cs="Arial"/>
          <w:sz w:val="16"/>
          <w:szCs w:val="16"/>
        </w:rPr>
      </w:pPr>
    </w:p>
    <w:p w:rsidR="00777788" w:rsidRDefault="0077778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In the March 4 issue of Forbes, Steve Forbes compared India to the Austro-Hungarian Empire, arguing that as a multinational State, India is inherently unstable.    . . . Some experts have predicted that within a decade, neither India nor Pakistan will exist in the form we know them presently.    . . .</w:t>
      </w:r>
    </w:p>
    <w:p w:rsidR="00777788" w:rsidRDefault="00777788">
      <w:pPr>
        <w:widowControl w:val="0"/>
        <w:autoSpaceDE w:val="0"/>
        <w:autoSpaceDN w:val="0"/>
        <w:adjustRightInd w:val="0"/>
        <w:spacing w:after="0" w:line="240" w:lineRule="auto"/>
        <w:rPr>
          <w:rFonts w:ascii="Arial" w:hAnsi="Arial" w:cs="Arial"/>
          <w:sz w:val="20"/>
          <w:szCs w:val="20"/>
        </w:rPr>
      </w:pPr>
    </w:p>
    <w:p w:rsidR="00777788" w:rsidRDefault="00777788">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---http://www.ilaam.net/Intl/IndiaTerrorist.html</w:t>
      </w:r>
    </w:p>
    <w:p w:rsidR="00777788" w:rsidRDefault="00777788">
      <w:pPr>
        <w:widowControl w:val="0"/>
        <w:autoSpaceDE w:val="0"/>
        <w:autoSpaceDN w:val="0"/>
        <w:adjustRightInd w:val="0"/>
        <w:spacing w:after="0" w:line="240" w:lineRule="auto"/>
        <w:rPr>
          <w:rFonts w:ascii="Arial" w:hAnsi="Arial" w:cs="Arial"/>
          <w:sz w:val="20"/>
          <w:szCs w:val="20"/>
        </w:rPr>
      </w:pPr>
    </w:p>
    <w:p w:rsidR="00777788" w:rsidRDefault="00777788">
      <w:pPr>
        <w:widowControl w:val="0"/>
        <w:autoSpaceDE w:val="0"/>
        <w:autoSpaceDN w:val="0"/>
        <w:adjustRightInd w:val="0"/>
        <w:spacing w:after="0" w:line="240" w:lineRule="auto"/>
        <w:rPr>
          <w:rFonts w:ascii="Arial" w:hAnsi="Arial" w:cs="Arial"/>
          <w:sz w:val="20"/>
          <w:szCs w:val="20"/>
        </w:rPr>
      </w:pPr>
    </w:p>
    <w:p w:rsidR="00777788" w:rsidRDefault="00777788">
      <w:pPr>
        <w:widowControl w:val="0"/>
        <w:autoSpaceDE w:val="0"/>
        <w:autoSpaceDN w:val="0"/>
        <w:adjustRightInd w:val="0"/>
        <w:spacing w:after="0" w:line="240" w:lineRule="auto"/>
        <w:rPr>
          <w:rFonts w:ascii="Arial" w:hAnsi="Arial" w:cs="Arial"/>
          <w:sz w:val="20"/>
          <w:szCs w:val="20"/>
        </w:rPr>
      </w:pPr>
    </w:p>
    <w:p w:rsidR="00777788" w:rsidRDefault="00777788">
      <w:pPr>
        <w:widowControl w:val="0"/>
        <w:autoSpaceDE w:val="0"/>
        <w:autoSpaceDN w:val="0"/>
        <w:adjustRightInd w:val="0"/>
        <w:spacing w:after="0" w:line="240" w:lineRule="auto"/>
        <w:rPr>
          <w:rFonts w:ascii="Arial" w:hAnsi="Arial" w:cs="Arial"/>
          <w:sz w:val="20"/>
          <w:szCs w:val="20"/>
        </w:rPr>
      </w:pPr>
    </w:p>
    <w:p w:rsidR="00777788" w:rsidRDefault="00777788">
      <w:pPr>
        <w:widowControl w:val="0"/>
        <w:autoSpaceDE w:val="0"/>
        <w:autoSpaceDN w:val="0"/>
        <w:adjustRightInd w:val="0"/>
        <w:spacing w:after="0" w:line="240" w:lineRule="auto"/>
        <w:rPr>
          <w:rFonts w:ascii="Arial" w:hAnsi="Arial" w:cs="Arial"/>
          <w:sz w:val="20"/>
          <w:szCs w:val="20"/>
        </w:rPr>
      </w:pPr>
    </w:p>
    <w:p w:rsidR="00777788" w:rsidRDefault="00777788">
      <w:pPr>
        <w:widowControl w:val="0"/>
        <w:autoSpaceDE w:val="0"/>
        <w:autoSpaceDN w:val="0"/>
        <w:adjustRightInd w:val="0"/>
        <w:spacing w:after="0" w:line="240" w:lineRule="auto"/>
        <w:rPr>
          <w:rFonts w:ascii="Arial" w:hAnsi="Arial" w:cs="Arial"/>
          <w:sz w:val="20"/>
          <w:szCs w:val="20"/>
        </w:rPr>
      </w:pPr>
    </w:p>
    <w:p w:rsidR="00777788" w:rsidRDefault="00777788">
      <w:pPr>
        <w:widowControl w:val="0"/>
        <w:autoSpaceDE w:val="0"/>
        <w:autoSpaceDN w:val="0"/>
        <w:adjustRightInd w:val="0"/>
        <w:spacing w:after="0" w:line="240" w:lineRule="auto"/>
        <w:rPr>
          <w:rFonts w:ascii="Arial" w:hAnsi="Arial" w:cs="Arial"/>
          <w:sz w:val="20"/>
          <w:szCs w:val="20"/>
        </w:rPr>
      </w:pPr>
    </w:p>
    <w:p w:rsidR="00777788" w:rsidRDefault="00777788">
      <w:pPr>
        <w:widowControl w:val="0"/>
        <w:autoSpaceDE w:val="0"/>
        <w:autoSpaceDN w:val="0"/>
        <w:adjustRightInd w:val="0"/>
        <w:spacing w:after="0" w:line="240" w:lineRule="auto"/>
        <w:rPr>
          <w:rFonts w:ascii="Arial" w:hAnsi="Arial" w:cs="Arial"/>
          <w:sz w:val="20"/>
          <w:szCs w:val="20"/>
        </w:rPr>
      </w:pPr>
    </w:p>
    <w:p w:rsidR="00777788" w:rsidRDefault="00777788">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The EU and NATO after Libya and Afghanistan: The Future of Euro-U.S. Security Cooperation</w:t>
      </w:r>
    </w:p>
    <w:p w:rsidR="00777788" w:rsidRDefault="00777788">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Jolyon Howorth, European Politics/Studies the University of Bath, UK</w:t>
      </w:r>
    </w:p>
    <w:p w:rsidR="00777788" w:rsidRDefault="00777788">
      <w:pPr>
        <w:widowControl w:val="0"/>
        <w:autoSpaceDE w:val="0"/>
        <w:autoSpaceDN w:val="0"/>
        <w:adjustRightInd w:val="0"/>
        <w:spacing w:after="0" w:line="240" w:lineRule="auto"/>
        <w:rPr>
          <w:rFonts w:ascii="Arial" w:hAnsi="Arial" w:cs="Arial"/>
          <w:sz w:val="12"/>
          <w:szCs w:val="12"/>
        </w:rPr>
      </w:pPr>
    </w:p>
    <w:p w:rsidR="00777788" w:rsidRDefault="00777788">
      <w:pPr>
        <w:widowControl w:val="0"/>
        <w:autoSpaceDE w:val="0"/>
        <w:autoSpaceDN w:val="0"/>
        <w:adjustRightInd w:val="0"/>
        <w:spacing w:after="0" w:line="240" w:lineRule="auto"/>
        <w:rPr>
          <w:rFonts w:ascii="Arial" w:hAnsi="Arial" w:cs="Arial"/>
          <w:sz w:val="20"/>
          <w:szCs w:val="20"/>
        </w:rPr>
      </w:pPr>
    </w:p>
    <w:p w:rsidR="00777788" w:rsidRDefault="0077778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After 1945   . . .  NATO became the security blanket for most West European member states    . . .   This came to an end in late 1989.   . . .   The Gulf War of 1991 was a brutal wake-up call, shattering the easy illusions about peace and forcing them all, in new and unfamiliar ways, to re-think their cozy Cold War security options.    . . .  </w:t>
      </w:r>
    </w:p>
    <w:p w:rsidR="00777788" w:rsidRDefault="00777788">
      <w:pPr>
        <w:widowControl w:val="0"/>
        <w:autoSpaceDE w:val="0"/>
        <w:autoSpaceDN w:val="0"/>
        <w:adjustRightInd w:val="0"/>
        <w:spacing w:after="0" w:line="240" w:lineRule="auto"/>
        <w:rPr>
          <w:rFonts w:ascii="Arial" w:hAnsi="Arial" w:cs="Arial"/>
          <w:sz w:val="16"/>
          <w:szCs w:val="16"/>
        </w:rPr>
      </w:pPr>
    </w:p>
    <w:p w:rsidR="00777788" w:rsidRDefault="00777788">
      <w:pPr>
        <w:widowControl w:val="0"/>
        <w:autoSpaceDE w:val="0"/>
        <w:autoSpaceDN w:val="0"/>
        <w:adjustRightInd w:val="0"/>
        <w:spacing w:after="0" w:line="240" w:lineRule="auto"/>
        <w:rPr>
          <w:rFonts w:ascii="Arial" w:hAnsi="Arial" w:cs="Arial"/>
          <w:sz w:val="16"/>
          <w:szCs w:val="16"/>
        </w:rPr>
      </w:pPr>
    </w:p>
    <w:p w:rsidR="00777788" w:rsidRDefault="0077778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Exactly twenty years after the Balkans erupted — when Europe proved, like Frances Cornford’s Young Apollo, to be “magnificently unprepared,” the EU confronted a new crisis in Libya.    . . .   Italy, Greece and Malta initially refused to endorse sanctions against Libya    . . .   A clear majority of EU member states did not want to touch Libya    . . .  They were strongly supported by the EU High Representative for Foreign Affairs and Security Policy, Catherine Ashton, who went to extraordinary lengths to prevent the crisis from being fully discussed    . . .  </w:t>
      </w:r>
    </w:p>
    <w:p w:rsidR="00777788" w:rsidRDefault="00777788">
      <w:pPr>
        <w:widowControl w:val="0"/>
        <w:autoSpaceDE w:val="0"/>
        <w:autoSpaceDN w:val="0"/>
        <w:adjustRightInd w:val="0"/>
        <w:spacing w:after="0" w:line="240" w:lineRule="auto"/>
        <w:rPr>
          <w:rFonts w:ascii="Arial" w:hAnsi="Arial" w:cs="Arial"/>
          <w:sz w:val="12"/>
          <w:szCs w:val="12"/>
        </w:rPr>
      </w:pPr>
    </w:p>
    <w:p w:rsidR="00777788" w:rsidRDefault="00777788">
      <w:pPr>
        <w:widowControl w:val="0"/>
        <w:autoSpaceDE w:val="0"/>
        <w:autoSpaceDN w:val="0"/>
        <w:adjustRightInd w:val="0"/>
        <w:spacing w:after="0" w:line="240" w:lineRule="auto"/>
        <w:rPr>
          <w:rFonts w:ascii="Arial" w:hAnsi="Arial" w:cs="Arial"/>
          <w:sz w:val="12"/>
          <w:szCs w:val="12"/>
        </w:rPr>
      </w:pPr>
    </w:p>
    <w:p w:rsidR="00777788" w:rsidRDefault="0077778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[NATO) alliance has become a mechanism for generating coalitions of the willing.    . . .    </w:t>
      </w:r>
    </w:p>
    <w:p w:rsidR="00777788" w:rsidRDefault="00777788">
      <w:pPr>
        <w:widowControl w:val="0"/>
        <w:autoSpaceDE w:val="0"/>
        <w:autoSpaceDN w:val="0"/>
        <w:adjustRightInd w:val="0"/>
        <w:spacing w:after="0" w:line="240" w:lineRule="auto"/>
        <w:rPr>
          <w:rFonts w:ascii="Arial" w:hAnsi="Arial" w:cs="Arial"/>
          <w:sz w:val="16"/>
          <w:szCs w:val="16"/>
        </w:rPr>
      </w:pPr>
    </w:p>
    <w:p w:rsidR="00777788" w:rsidRDefault="00777788">
      <w:pPr>
        <w:widowControl w:val="0"/>
        <w:autoSpaceDE w:val="0"/>
        <w:autoSpaceDN w:val="0"/>
        <w:adjustRightInd w:val="0"/>
        <w:spacing w:after="0" w:line="240" w:lineRule="auto"/>
        <w:rPr>
          <w:rFonts w:ascii="Arial" w:hAnsi="Arial" w:cs="Arial"/>
          <w:sz w:val="16"/>
          <w:szCs w:val="16"/>
        </w:rPr>
      </w:pPr>
    </w:p>
    <w:p w:rsidR="00777788" w:rsidRDefault="0077778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Sarwar Kashmeri, an expert on NATO and a Senior Fellow at the Brent Scowcroft Center for International Security at the Atlantic Council of the United States, made a number of radical proposals in order to generate debate: [Sarwar Kashmeri, “It is High Time for Congress to Focus on the “O” in NATO,” The Huffington Post, December 6, 2012]</w:t>
      </w:r>
    </w:p>
    <w:p w:rsidR="00777788" w:rsidRDefault="00777788">
      <w:pPr>
        <w:widowControl w:val="0"/>
        <w:autoSpaceDE w:val="0"/>
        <w:autoSpaceDN w:val="0"/>
        <w:adjustRightInd w:val="0"/>
        <w:spacing w:after="0" w:line="240" w:lineRule="auto"/>
        <w:rPr>
          <w:rFonts w:ascii="Arial" w:hAnsi="Arial" w:cs="Arial"/>
          <w:sz w:val="20"/>
          <w:szCs w:val="20"/>
        </w:rPr>
      </w:pPr>
    </w:p>
    <w:p w:rsidR="00777788" w:rsidRDefault="00777788">
      <w:pPr>
        <w:widowControl w:val="0"/>
        <w:autoSpaceDE w:val="0"/>
        <w:autoSpaceDN w:val="0"/>
        <w:adjustRightInd w:val="0"/>
        <w:spacing w:after="0" w:line="240" w:lineRule="auto"/>
        <w:rPr>
          <w:rFonts w:ascii="Arial" w:hAnsi="Arial" w:cs="Arial"/>
          <w:sz w:val="20"/>
          <w:szCs w:val="20"/>
        </w:rPr>
      </w:pPr>
    </w:p>
    <w:p w:rsidR="00777788" w:rsidRDefault="0077778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 . .   Congress should insist that within 3-5 years the responsibility for the defense of Europe and its periphery be transferred to the EU.</w:t>
      </w:r>
    </w:p>
    <w:p w:rsidR="00777788" w:rsidRDefault="00777788">
      <w:pPr>
        <w:widowControl w:val="0"/>
        <w:autoSpaceDE w:val="0"/>
        <w:autoSpaceDN w:val="0"/>
        <w:adjustRightInd w:val="0"/>
        <w:spacing w:after="0" w:line="240" w:lineRule="auto"/>
        <w:rPr>
          <w:rFonts w:ascii="Arial" w:hAnsi="Arial" w:cs="Arial"/>
          <w:sz w:val="20"/>
          <w:szCs w:val="20"/>
        </w:rPr>
      </w:pPr>
    </w:p>
    <w:p w:rsidR="00777788" w:rsidRDefault="0077778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 xml:space="preserve">America should turn over the leadership of NATO to the EU   . . .   Allied Command Operations/SHAPE should be merged into CSDP and serve as the EU’s   . . .   staff.” </w:t>
      </w:r>
    </w:p>
    <w:p w:rsidR="00777788" w:rsidRDefault="00777788">
      <w:pPr>
        <w:widowControl w:val="0"/>
        <w:autoSpaceDE w:val="0"/>
        <w:autoSpaceDN w:val="0"/>
        <w:adjustRightInd w:val="0"/>
        <w:spacing w:after="0" w:line="240" w:lineRule="auto"/>
        <w:rPr>
          <w:rFonts w:ascii="Arial" w:hAnsi="Arial" w:cs="Arial"/>
          <w:sz w:val="20"/>
          <w:szCs w:val="20"/>
        </w:rPr>
      </w:pPr>
    </w:p>
    <w:p w:rsidR="00777788" w:rsidRDefault="0077778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 xml:space="preserve">The North Atlantic Council (NAC)   . . .  is no longer fit for purpose.    . . .   </w:t>
      </w:r>
    </w:p>
    <w:p w:rsidR="00777788" w:rsidRDefault="00777788">
      <w:pPr>
        <w:widowControl w:val="0"/>
        <w:autoSpaceDE w:val="0"/>
        <w:autoSpaceDN w:val="0"/>
        <w:adjustRightInd w:val="0"/>
        <w:spacing w:after="0" w:line="240" w:lineRule="auto"/>
        <w:rPr>
          <w:rFonts w:ascii="Arial" w:hAnsi="Arial" w:cs="Arial"/>
          <w:sz w:val="20"/>
          <w:szCs w:val="20"/>
        </w:rPr>
      </w:pPr>
    </w:p>
    <w:p w:rsidR="00777788" w:rsidRDefault="00777788">
      <w:pPr>
        <w:widowControl w:val="0"/>
        <w:autoSpaceDE w:val="0"/>
        <w:autoSpaceDN w:val="0"/>
        <w:adjustRightInd w:val="0"/>
        <w:spacing w:after="0" w:line="240" w:lineRule="auto"/>
        <w:rPr>
          <w:rFonts w:ascii="Arial" w:hAnsi="Arial" w:cs="Arial"/>
          <w:sz w:val="20"/>
          <w:szCs w:val="20"/>
        </w:rPr>
      </w:pPr>
    </w:p>
    <w:p w:rsidR="00777788" w:rsidRDefault="00777788">
      <w:pPr>
        <w:widowControl w:val="0"/>
        <w:autoSpaceDE w:val="0"/>
        <w:autoSpaceDN w:val="0"/>
        <w:adjustRightInd w:val="0"/>
        <w:spacing w:after="0" w:line="240" w:lineRule="auto"/>
        <w:rPr>
          <w:rFonts w:ascii="Arial" w:hAnsi="Arial" w:cs="Arial"/>
          <w:sz w:val="20"/>
          <w:szCs w:val="20"/>
        </w:rPr>
      </w:pPr>
    </w:p>
    <w:p w:rsidR="00777788" w:rsidRDefault="0077778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They offer both dramatic food for thought and exotic fruit for discussion.   . . .   The United States   . . .  is shifting its strategic gaze to Asia.    . . .  </w:t>
      </w:r>
    </w:p>
    <w:p w:rsidR="00777788" w:rsidRDefault="00777788">
      <w:pPr>
        <w:widowControl w:val="0"/>
        <w:autoSpaceDE w:val="0"/>
        <w:autoSpaceDN w:val="0"/>
        <w:adjustRightInd w:val="0"/>
        <w:spacing w:after="0" w:line="240" w:lineRule="auto"/>
        <w:rPr>
          <w:rFonts w:ascii="Arial" w:hAnsi="Arial" w:cs="Arial"/>
          <w:sz w:val="20"/>
          <w:szCs w:val="20"/>
        </w:rPr>
      </w:pPr>
    </w:p>
    <w:p w:rsidR="00777788" w:rsidRDefault="00777788">
      <w:pPr>
        <w:widowControl w:val="0"/>
        <w:autoSpaceDE w:val="0"/>
        <w:autoSpaceDN w:val="0"/>
        <w:adjustRightInd w:val="0"/>
        <w:spacing w:after="0" w:line="240" w:lineRule="auto"/>
        <w:rPr>
          <w:rFonts w:ascii="Arial" w:hAnsi="Arial" w:cs="Arial"/>
          <w:sz w:val="20"/>
          <w:szCs w:val="20"/>
        </w:rPr>
      </w:pPr>
    </w:p>
    <w:p w:rsidR="00777788" w:rsidRDefault="00777788">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---http://yalejournal.org/2013/02/26/the-eu-and-nato-after-libya-and-afghanistan-the-future-of-euro-u-s-security-cooperation/</w:t>
      </w:r>
    </w:p>
    <w:p w:rsidR="00777788" w:rsidRDefault="00777788">
      <w:pPr>
        <w:widowControl w:val="0"/>
        <w:autoSpaceDE w:val="0"/>
        <w:autoSpaceDN w:val="0"/>
        <w:adjustRightInd w:val="0"/>
        <w:spacing w:after="0" w:line="240" w:lineRule="auto"/>
        <w:rPr>
          <w:rFonts w:ascii="Arial" w:hAnsi="Arial" w:cs="Arial"/>
          <w:sz w:val="20"/>
          <w:szCs w:val="20"/>
        </w:rPr>
      </w:pPr>
    </w:p>
    <w:p w:rsidR="00777788" w:rsidRDefault="00777788">
      <w:pPr>
        <w:widowControl w:val="0"/>
        <w:autoSpaceDE w:val="0"/>
        <w:autoSpaceDN w:val="0"/>
        <w:adjustRightInd w:val="0"/>
        <w:spacing w:after="0" w:line="240" w:lineRule="auto"/>
        <w:rPr>
          <w:rFonts w:ascii="Arial" w:hAnsi="Arial" w:cs="Arial"/>
          <w:sz w:val="20"/>
          <w:szCs w:val="20"/>
        </w:rPr>
      </w:pPr>
    </w:p>
    <w:p w:rsidR="00777788" w:rsidRDefault="00777788">
      <w:pPr>
        <w:widowControl w:val="0"/>
        <w:autoSpaceDE w:val="0"/>
        <w:autoSpaceDN w:val="0"/>
        <w:adjustRightInd w:val="0"/>
        <w:spacing w:after="0" w:line="240" w:lineRule="auto"/>
        <w:rPr>
          <w:rFonts w:ascii="Arial" w:hAnsi="Arial" w:cs="Arial"/>
          <w:sz w:val="20"/>
          <w:szCs w:val="20"/>
        </w:rPr>
      </w:pPr>
    </w:p>
    <w:p w:rsidR="00777788" w:rsidRDefault="00777788">
      <w:pPr>
        <w:widowControl w:val="0"/>
        <w:autoSpaceDE w:val="0"/>
        <w:autoSpaceDN w:val="0"/>
        <w:adjustRightInd w:val="0"/>
        <w:spacing w:after="0" w:line="240" w:lineRule="auto"/>
        <w:rPr>
          <w:rFonts w:ascii="Arial" w:hAnsi="Arial" w:cs="Arial"/>
          <w:sz w:val="20"/>
          <w:szCs w:val="20"/>
        </w:rPr>
      </w:pPr>
    </w:p>
    <w:p w:rsidR="00777788" w:rsidRDefault="00777788">
      <w:pPr>
        <w:widowControl w:val="0"/>
        <w:autoSpaceDE w:val="0"/>
        <w:autoSpaceDN w:val="0"/>
        <w:adjustRightInd w:val="0"/>
        <w:spacing w:after="0" w:line="240" w:lineRule="auto"/>
        <w:rPr>
          <w:rFonts w:ascii="Arial" w:hAnsi="Arial" w:cs="Arial"/>
          <w:sz w:val="20"/>
          <w:szCs w:val="20"/>
        </w:rPr>
      </w:pPr>
    </w:p>
    <w:p w:rsidR="00777788" w:rsidRDefault="00777788">
      <w:pPr>
        <w:widowControl w:val="0"/>
        <w:autoSpaceDE w:val="0"/>
        <w:autoSpaceDN w:val="0"/>
        <w:adjustRightInd w:val="0"/>
        <w:spacing w:after="0" w:line="240" w:lineRule="auto"/>
        <w:rPr>
          <w:rFonts w:ascii="Arial" w:hAnsi="Arial" w:cs="Arial"/>
          <w:sz w:val="20"/>
          <w:szCs w:val="20"/>
        </w:rPr>
      </w:pPr>
    </w:p>
    <w:p w:rsidR="00777788" w:rsidRDefault="00777788">
      <w:pPr>
        <w:widowControl w:val="0"/>
        <w:autoSpaceDE w:val="0"/>
        <w:autoSpaceDN w:val="0"/>
        <w:adjustRightInd w:val="0"/>
        <w:spacing w:after="0" w:line="240" w:lineRule="auto"/>
        <w:rPr>
          <w:rFonts w:ascii="Arial" w:hAnsi="Arial" w:cs="Arial"/>
          <w:sz w:val="20"/>
          <w:szCs w:val="20"/>
        </w:rPr>
      </w:pPr>
    </w:p>
    <w:p w:rsidR="00777788" w:rsidRDefault="00777788">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A Western Construct?</w:t>
      </w:r>
      <w:r>
        <w:rPr>
          <w:rFonts w:ascii="Arial" w:hAnsi="Arial" w:cs="Arial"/>
          <w:sz w:val="20"/>
          <w:szCs w:val="20"/>
        </w:rPr>
        <w:t xml:space="preserve"> </w:t>
      </w:r>
    </w:p>
    <w:p w:rsidR="00777788" w:rsidRDefault="0077778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Faisal Kutty     -     www.dissidentvoice.org      -     Dec. 6, 2006</w:t>
      </w:r>
    </w:p>
    <w:p w:rsidR="00777788" w:rsidRDefault="00777788">
      <w:pPr>
        <w:widowControl w:val="0"/>
        <w:autoSpaceDE w:val="0"/>
        <w:autoSpaceDN w:val="0"/>
        <w:adjustRightInd w:val="0"/>
        <w:spacing w:after="0" w:line="240" w:lineRule="auto"/>
        <w:rPr>
          <w:rFonts w:ascii="Arial" w:hAnsi="Arial" w:cs="Arial"/>
          <w:sz w:val="20"/>
          <w:szCs w:val="20"/>
        </w:rPr>
      </w:pPr>
    </w:p>
    <w:p w:rsidR="00777788" w:rsidRDefault="0077778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777788" w:rsidRDefault="0077778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Fifty-eight years after the universal declaration of human rights was adopted by the United Nations General Assembly, the debate continues as to whether the document is truly universal.     . . .     The declaration has not fully lived up to its name.</w:t>
      </w:r>
    </w:p>
    <w:p w:rsidR="00777788" w:rsidRDefault="00777788">
      <w:pPr>
        <w:widowControl w:val="0"/>
        <w:autoSpaceDE w:val="0"/>
        <w:autoSpaceDN w:val="0"/>
        <w:adjustRightInd w:val="0"/>
        <w:spacing w:after="0" w:line="240" w:lineRule="auto"/>
        <w:rPr>
          <w:rFonts w:ascii="Arial" w:hAnsi="Arial" w:cs="Arial"/>
          <w:sz w:val="20"/>
          <w:szCs w:val="20"/>
        </w:rPr>
      </w:pPr>
    </w:p>
    <w:p w:rsidR="00777788" w:rsidRDefault="0077778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declaration was challenged from its very inception.    . . .    Forty-eight countries voted in favor, while eight countries -- Poland, Byelorussia, Czechoslovakia, the Ukraine, Yugoslavia, South Africa, Saudi Arabia and the Soviet Union -- abstained and expressed reservations.   . . .</w:t>
      </w:r>
    </w:p>
    <w:p w:rsidR="00777788" w:rsidRDefault="00777788">
      <w:pPr>
        <w:widowControl w:val="0"/>
        <w:autoSpaceDE w:val="0"/>
        <w:autoSpaceDN w:val="0"/>
        <w:adjustRightInd w:val="0"/>
        <w:spacing w:after="0" w:line="240" w:lineRule="auto"/>
        <w:rPr>
          <w:rFonts w:ascii="Arial" w:hAnsi="Arial" w:cs="Arial"/>
          <w:sz w:val="16"/>
          <w:szCs w:val="16"/>
        </w:rPr>
      </w:pPr>
    </w:p>
    <w:p w:rsidR="00777788" w:rsidRDefault="00777788">
      <w:pPr>
        <w:widowControl w:val="0"/>
        <w:autoSpaceDE w:val="0"/>
        <w:autoSpaceDN w:val="0"/>
        <w:adjustRightInd w:val="0"/>
        <w:spacing w:after="0" w:line="240" w:lineRule="auto"/>
        <w:rPr>
          <w:rFonts w:ascii="Arial" w:hAnsi="Arial" w:cs="Arial"/>
          <w:sz w:val="16"/>
          <w:szCs w:val="16"/>
        </w:rPr>
      </w:pPr>
    </w:p>
    <w:p w:rsidR="00777788" w:rsidRDefault="0077778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critics of the current international human rights standards   . . .  contend the existing international human rights regime is deeply influenced by the western experience. The spotlight on the individual, the focus on rights divorced from duties, the emphasis on legalism to secure these rights and the greater priority given to civil and political rights are all hallmarks of the western bias.    . . .    The philosophical and ideological underpinnings defining human relationship with each other and society in many non-western societies are at variance with our fixation with individualism or what some would call radical individualism.</w:t>
      </w:r>
    </w:p>
    <w:p w:rsidR="00777788" w:rsidRDefault="0077778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777788" w:rsidRDefault="0077778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focus on individual rights -- in some cases to the detriment of the family and community -- is not consistent with many non-western outlooks on human rights.</w:t>
      </w:r>
    </w:p>
    <w:p w:rsidR="00777788" w:rsidRDefault="00777788">
      <w:pPr>
        <w:widowControl w:val="0"/>
        <w:autoSpaceDE w:val="0"/>
        <w:autoSpaceDN w:val="0"/>
        <w:adjustRightInd w:val="0"/>
        <w:spacing w:after="0" w:line="240" w:lineRule="auto"/>
        <w:rPr>
          <w:rFonts w:ascii="Arial" w:hAnsi="Arial" w:cs="Arial"/>
          <w:sz w:val="20"/>
          <w:szCs w:val="20"/>
        </w:rPr>
      </w:pPr>
    </w:p>
    <w:p w:rsidR="00777788" w:rsidRDefault="0077778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Confucian scholar Tu Weiming writes: "Confucian humanism offers an account of the reasons for supporting basic human rights that does not depend on a liberal conception of persons."    . . .</w:t>
      </w:r>
    </w:p>
    <w:p w:rsidR="00777788" w:rsidRDefault="00777788">
      <w:pPr>
        <w:widowControl w:val="0"/>
        <w:autoSpaceDE w:val="0"/>
        <w:autoSpaceDN w:val="0"/>
        <w:adjustRightInd w:val="0"/>
        <w:spacing w:after="0" w:line="240" w:lineRule="auto"/>
        <w:rPr>
          <w:rFonts w:ascii="Arial" w:hAnsi="Arial" w:cs="Arial"/>
          <w:sz w:val="16"/>
          <w:szCs w:val="16"/>
        </w:rPr>
      </w:pPr>
    </w:p>
    <w:p w:rsidR="00777788" w:rsidRDefault="00777788">
      <w:pPr>
        <w:widowControl w:val="0"/>
        <w:autoSpaceDE w:val="0"/>
        <w:autoSpaceDN w:val="0"/>
        <w:adjustRightInd w:val="0"/>
        <w:spacing w:after="0" w:line="240" w:lineRule="auto"/>
        <w:rPr>
          <w:rFonts w:ascii="Arial" w:hAnsi="Arial" w:cs="Arial"/>
          <w:sz w:val="16"/>
          <w:szCs w:val="16"/>
        </w:rPr>
      </w:pPr>
    </w:p>
    <w:p w:rsidR="00777788" w:rsidRDefault="0077778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substructures of human rights in some non-western conceptions attempt to establish equilibrium between individualism and collectivism in ways that are different from ours.    . . .     From the Confucian perspective, for instance, Weiming notes: "Human rights are inseparable from human responsibilities."   . . .</w:t>
      </w:r>
    </w:p>
    <w:p w:rsidR="00777788" w:rsidRDefault="00777788">
      <w:pPr>
        <w:widowControl w:val="0"/>
        <w:autoSpaceDE w:val="0"/>
        <w:autoSpaceDN w:val="0"/>
        <w:adjustRightInd w:val="0"/>
        <w:spacing w:after="0" w:line="240" w:lineRule="auto"/>
        <w:rPr>
          <w:rFonts w:ascii="Arial" w:hAnsi="Arial" w:cs="Arial"/>
          <w:sz w:val="16"/>
          <w:szCs w:val="16"/>
        </w:rPr>
      </w:pPr>
    </w:p>
    <w:p w:rsidR="00777788" w:rsidRDefault="00777788">
      <w:pPr>
        <w:widowControl w:val="0"/>
        <w:autoSpaceDE w:val="0"/>
        <w:autoSpaceDN w:val="0"/>
        <w:adjustRightInd w:val="0"/>
        <w:spacing w:after="0" w:line="240" w:lineRule="auto"/>
        <w:rPr>
          <w:rFonts w:ascii="Arial" w:hAnsi="Arial" w:cs="Arial"/>
          <w:sz w:val="16"/>
          <w:szCs w:val="16"/>
        </w:rPr>
      </w:pPr>
    </w:p>
    <w:p w:rsidR="00777788" w:rsidRDefault="0077778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We can only claim to be better than others because we use our own values and standards to measure them.   . . .    It is easy to get caught up in the old confusion between might and right.</w:t>
      </w:r>
    </w:p>
    <w:p w:rsidR="00777788" w:rsidRDefault="0077778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777788" w:rsidRDefault="0077778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It is important to acknowledge and appreciate that other societies may have equally valid alternative conceptions of human rights. Exiled Tunisian Islamist leader Rachid Ghannouchi once told a reporter: "I think a universal concept of human rights must come from the philosophical vision of all peoples."</w:t>
      </w:r>
    </w:p>
    <w:p w:rsidR="00777788" w:rsidRDefault="00777788">
      <w:pPr>
        <w:widowControl w:val="0"/>
        <w:autoSpaceDE w:val="0"/>
        <w:autoSpaceDN w:val="0"/>
        <w:adjustRightInd w:val="0"/>
        <w:spacing w:after="0" w:line="240" w:lineRule="auto"/>
        <w:rPr>
          <w:rFonts w:ascii="Arial" w:hAnsi="Arial" w:cs="Arial"/>
          <w:sz w:val="20"/>
          <w:szCs w:val="20"/>
        </w:rPr>
      </w:pPr>
    </w:p>
    <w:p w:rsidR="00777788" w:rsidRDefault="0077778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call for a more inclusive conception is laudable    . . .   Claims of universality do not ensure universal acceptance.    . . .   The United Nations must initiate a project to rethink and reformulate the conception of human rights, taking into account the different philosophies that share this planet.    . . .</w:t>
      </w:r>
    </w:p>
    <w:p w:rsidR="00777788" w:rsidRDefault="00777788">
      <w:pPr>
        <w:widowControl w:val="0"/>
        <w:autoSpaceDE w:val="0"/>
        <w:autoSpaceDN w:val="0"/>
        <w:adjustRightInd w:val="0"/>
        <w:spacing w:after="0" w:line="240" w:lineRule="auto"/>
        <w:rPr>
          <w:rFonts w:ascii="Arial" w:hAnsi="Arial" w:cs="Arial"/>
          <w:sz w:val="12"/>
          <w:szCs w:val="12"/>
        </w:rPr>
      </w:pPr>
    </w:p>
    <w:p w:rsidR="00777788" w:rsidRDefault="0077778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 </w:t>
      </w:r>
      <w:r>
        <w:rPr>
          <w:rFonts w:ascii="Times New Roman" w:hAnsi="Times New Roman" w:cs="Times New Roman"/>
          <w:sz w:val="20"/>
          <w:szCs w:val="20"/>
        </w:rPr>
        <w:t>---http://www.dissidentvoice.org/Dec06/Kutty06.htm</w:t>
      </w:r>
    </w:p>
    <w:p w:rsidR="00777788" w:rsidRDefault="00777788">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p>
    <w:p w:rsidR="00777788" w:rsidRDefault="00777788">
      <w:pPr>
        <w:widowControl w:val="0"/>
        <w:autoSpaceDE w:val="0"/>
        <w:autoSpaceDN w:val="0"/>
        <w:adjustRightInd w:val="0"/>
        <w:spacing w:after="0" w:line="240" w:lineRule="auto"/>
        <w:rPr>
          <w:rFonts w:ascii="Arial" w:hAnsi="Arial" w:cs="Arial"/>
          <w:sz w:val="20"/>
          <w:szCs w:val="20"/>
        </w:rPr>
      </w:pPr>
    </w:p>
    <w:p w:rsidR="00777788" w:rsidRDefault="00777788">
      <w:pPr>
        <w:widowControl w:val="0"/>
        <w:autoSpaceDE w:val="0"/>
        <w:autoSpaceDN w:val="0"/>
        <w:adjustRightInd w:val="0"/>
        <w:spacing w:after="0" w:line="240" w:lineRule="auto"/>
        <w:rPr>
          <w:rFonts w:ascii="Arial" w:hAnsi="Arial" w:cs="Arial"/>
          <w:sz w:val="20"/>
          <w:szCs w:val="20"/>
        </w:rPr>
      </w:pPr>
    </w:p>
    <w:p w:rsidR="00777788" w:rsidRDefault="00777788">
      <w:pPr>
        <w:widowControl w:val="0"/>
        <w:autoSpaceDE w:val="0"/>
        <w:autoSpaceDN w:val="0"/>
        <w:adjustRightInd w:val="0"/>
        <w:spacing w:after="0" w:line="240" w:lineRule="auto"/>
        <w:rPr>
          <w:rFonts w:ascii="Arial" w:hAnsi="Arial" w:cs="Arial"/>
          <w:sz w:val="20"/>
          <w:szCs w:val="20"/>
        </w:rPr>
      </w:pPr>
    </w:p>
    <w:p w:rsidR="00777788" w:rsidRDefault="00777788">
      <w:pPr>
        <w:widowControl w:val="0"/>
        <w:autoSpaceDE w:val="0"/>
        <w:autoSpaceDN w:val="0"/>
        <w:adjustRightInd w:val="0"/>
        <w:spacing w:after="0" w:line="240" w:lineRule="auto"/>
        <w:rPr>
          <w:rFonts w:ascii="Arial" w:hAnsi="Arial" w:cs="Arial"/>
          <w:sz w:val="20"/>
          <w:szCs w:val="20"/>
        </w:rPr>
      </w:pPr>
    </w:p>
    <w:p w:rsidR="00777788" w:rsidRDefault="00777788">
      <w:pPr>
        <w:widowControl w:val="0"/>
        <w:autoSpaceDE w:val="0"/>
        <w:autoSpaceDN w:val="0"/>
        <w:adjustRightInd w:val="0"/>
        <w:spacing w:after="0" w:line="240" w:lineRule="auto"/>
        <w:rPr>
          <w:rFonts w:ascii="Arial" w:hAnsi="Arial" w:cs="Arial"/>
          <w:sz w:val="20"/>
          <w:szCs w:val="20"/>
        </w:rPr>
      </w:pPr>
    </w:p>
    <w:p w:rsidR="00777788" w:rsidRDefault="00777788">
      <w:pPr>
        <w:widowControl w:val="0"/>
        <w:autoSpaceDE w:val="0"/>
        <w:autoSpaceDN w:val="0"/>
        <w:adjustRightInd w:val="0"/>
        <w:spacing w:after="0" w:line="240" w:lineRule="auto"/>
        <w:rPr>
          <w:rFonts w:ascii="Arial" w:hAnsi="Arial" w:cs="Arial"/>
          <w:sz w:val="20"/>
          <w:szCs w:val="20"/>
        </w:rPr>
      </w:pPr>
    </w:p>
    <w:p w:rsidR="00777788" w:rsidRDefault="00777788">
      <w:pPr>
        <w:widowControl w:val="0"/>
        <w:autoSpaceDE w:val="0"/>
        <w:autoSpaceDN w:val="0"/>
        <w:adjustRightInd w:val="0"/>
        <w:spacing w:after="0" w:line="240" w:lineRule="auto"/>
        <w:rPr>
          <w:rFonts w:ascii="Arial" w:hAnsi="Arial" w:cs="Arial"/>
          <w:sz w:val="20"/>
          <w:szCs w:val="20"/>
        </w:rPr>
      </w:pPr>
    </w:p>
    <w:p w:rsidR="00777788" w:rsidRDefault="00777788">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Spain Tacitly Supports Morocco’s decision To Withdraw Confidence in Christopher Ross</w:t>
      </w:r>
    </w:p>
    <w:p w:rsidR="00777788" w:rsidRDefault="00777788">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Morocco World News   -   June 20, 2012</w:t>
      </w:r>
    </w:p>
    <w:p w:rsidR="00777788" w:rsidRDefault="00777788">
      <w:pPr>
        <w:widowControl w:val="0"/>
        <w:autoSpaceDE w:val="0"/>
        <w:autoSpaceDN w:val="0"/>
        <w:adjustRightInd w:val="0"/>
        <w:spacing w:after="0" w:line="240" w:lineRule="auto"/>
        <w:rPr>
          <w:rFonts w:ascii="Arial" w:hAnsi="Arial" w:cs="Arial"/>
          <w:sz w:val="12"/>
          <w:szCs w:val="12"/>
        </w:rPr>
      </w:pPr>
    </w:p>
    <w:p w:rsidR="00777788" w:rsidRDefault="00777788">
      <w:pPr>
        <w:widowControl w:val="0"/>
        <w:autoSpaceDE w:val="0"/>
        <w:autoSpaceDN w:val="0"/>
        <w:adjustRightInd w:val="0"/>
        <w:spacing w:after="0" w:line="240" w:lineRule="auto"/>
        <w:rPr>
          <w:rFonts w:ascii="Arial" w:hAnsi="Arial" w:cs="Arial"/>
          <w:sz w:val="20"/>
          <w:szCs w:val="20"/>
        </w:rPr>
      </w:pPr>
    </w:p>
    <w:p w:rsidR="00777788" w:rsidRDefault="0077778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Spain expressed its tacit support to the position adopted by Morocco regarding the withdrawal of its confidence in UN’s special envoy to Sahara  . . .   The statement came during the visit of Spanish Foreign Minister to Morocco on Wednesday, where he met with Moroccan Foreign Minister Saad Eddine Otmani.    . . .    “It would be better for the special envoy dealing with the (Sahara)  to engage with the central, and not fringe, issues,” Jose Manuel Garcia-Margallo said at a joint press conference with Moroccan counterpart Saad Eddine Othmani.    . . .</w:t>
      </w:r>
    </w:p>
    <w:p w:rsidR="00777788" w:rsidRDefault="00777788">
      <w:pPr>
        <w:widowControl w:val="0"/>
        <w:autoSpaceDE w:val="0"/>
        <w:autoSpaceDN w:val="0"/>
        <w:adjustRightInd w:val="0"/>
        <w:spacing w:after="0" w:line="240" w:lineRule="auto"/>
        <w:rPr>
          <w:rFonts w:ascii="Arial" w:hAnsi="Arial" w:cs="Arial"/>
          <w:sz w:val="16"/>
          <w:szCs w:val="16"/>
        </w:rPr>
      </w:pPr>
    </w:p>
    <w:p w:rsidR="00777788" w:rsidRDefault="00777788">
      <w:pPr>
        <w:widowControl w:val="0"/>
        <w:autoSpaceDE w:val="0"/>
        <w:autoSpaceDN w:val="0"/>
        <w:adjustRightInd w:val="0"/>
        <w:spacing w:after="0" w:line="240" w:lineRule="auto"/>
        <w:rPr>
          <w:rFonts w:ascii="Arial" w:hAnsi="Arial" w:cs="Arial"/>
          <w:sz w:val="16"/>
          <w:szCs w:val="16"/>
        </w:rPr>
      </w:pPr>
    </w:p>
    <w:p w:rsidR="00777788" w:rsidRDefault="0077778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Morocco withdrew its confidence in Christopher Ross, after the issuance of the UNSG annual report on the Sahara, where it accuses Morocco of having spied on the MINURSO. The UN Secretary General’s Personal Envoy for the Sahara Christopher Ross, “no longer meets the necessary conditions that enable him to ensure the success of negotiations on the Sahara,” said the Minister of Communication and government spokesman, Mustpaha El Khalfi, at a press briefing last May. The Minister also deplored that the current negotiation process was led “astray”. Morocco’s decision to withdraw confidence from Ross was dictated by the duty to defend and safeguard its national sovereignty over its territories, he added.</w:t>
      </w:r>
    </w:p>
    <w:p w:rsidR="00777788" w:rsidRDefault="00777788">
      <w:pPr>
        <w:widowControl w:val="0"/>
        <w:autoSpaceDE w:val="0"/>
        <w:autoSpaceDN w:val="0"/>
        <w:adjustRightInd w:val="0"/>
        <w:spacing w:after="0" w:line="240" w:lineRule="auto"/>
        <w:rPr>
          <w:rFonts w:ascii="Arial" w:hAnsi="Arial" w:cs="Arial"/>
          <w:sz w:val="10"/>
          <w:szCs w:val="10"/>
        </w:rPr>
      </w:pPr>
    </w:p>
    <w:p w:rsidR="00777788" w:rsidRDefault="00777788">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---http://www.moroccoworldnews.com/2012/06/45078/spain-tacitly-supports-moroccos-decision-to-withdraw-confidence-in-christopher-ross/</w:t>
      </w:r>
    </w:p>
    <w:p w:rsidR="00777788" w:rsidRDefault="00777788">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E.O. 12958: DECL: 08/17/2019   . . .</w:t>
      </w:r>
    </w:p>
    <w:p w:rsidR="00777788" w:rsidRDefault="0077778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Classified By: Charge d'Affaires, a.i., Robert P. Jackson for reasons 1.4 (b) and (d). </w:t>
      </w:r>
    </w:p>
    <w:p w:rsidR="00777788" w:rsidRDefault="00777788">
      <w:pPr>
        <w:widowControl w:val="0"/>
        <w:autoSpaceDE w:val="0"/>
        <w:autoSpaceDN w:val="0"/>
        <w:adjustRightInd w:val="0"/>
        <w:spacing w:after="0" w:line="240" w:lineRule="auto"/>
        <w:rPr>
          <w:rFonts w:ascii="Arial" w:hAnsi="Arial" w:cs="Arial"/>
          <w:sz w:val="20"/>
          <w:szCs w:val="20"/>
        </w:rPr>
      </w:pPr>
    </w:p>
    <w:p w:rsidR="00777788" w:rsidRDefault="00777788">
      <w:pPr>
        <w:widowControl w:val="0"/>
        <w:autoSpaceDE w:val="0"/>
        <w:autoSpaceDN w:val="0"/>
        <w:adjustRightInd w:val="0"/>
        <w:spacing w:after="0" w:line="240" w:lineRule="auto"/>
        <w:rPr>
          <w:rFonts w:ascii="Arial" w:hAnsi="Arial" w:cs="Arial"/>
          <w:sz w:val="20"/>
          <w:szCs w:val="20"/>
        </w:rPr>
      </w:pPr>
    </w:p>
    <w:p w:rsidR="00777788" w:rsidRDefault="00777788">
      <w:pPr>
        <w:widowControl w:val="0"/>
        <w:autoSpaceDE w:val="0"/>
        <w:autoSpaceDN w:val="0"/>
        <w:adjustRightInd w:val="0"/>
        <w:spacing w:after="0" w:line="240" w:lineRule="auto"/>
        <w:rPr>
          <w:rFonts w:ascii="Arial" w:hAnsi="Arial" w:cs="Arial"/>
          <w:sz w:val="20"/>
          <w:szCs w:val="20"/>
        </w:rPr>
      </w:pPr>
    </w:p>
    <w:p w:rsidR="00777788" w:rsidRDefault="0077778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[Government of Morocco] continues to subsidize the territory [of Western Sahara]   . . .  </w:t>
      </w:r>
    </w:p>
    <w:p w:rsidR="00777788" w:rsidRDefault="00777788">
      <w:pPr>
        <w:widowControl w:val="0"/>
        <w:autoSpaceDE w:val="0"/>
        <w:autoSpaceDN w:val="0"/>
        <w:adjustRightInd w:val="0"/>
        <w:spacing w:after="0" w:line="240" w:lineRule="auto"/>
        <w:rPr>
          <w:rFonts w:ascii="Arial" w:hAnsi="Arial" w:cs="Arial"/>
          <w:sz w:val="16"/>
          <w:szCs w:val="16"/>
        </w:rPr>
      </w:pPr>
    </w:p>
    <w:p w:rsidR="00777788" w:rsidRDefault="00777788">
      <w:pPr>
        <w:widowControl w:val="0"/>
        <w:autoSpaceDE w:val="0"/>
        <w:autoSpaceDN w:val="0"/>
        <w:adjustRightInd w:val="0"/>
        <w:spacing w:after="0" w:line="240" w:lineRule="auto"/>
        <w:rPr>
          <w:rFonts w:ascii="Arial" w:hAnsi="Arial" w:cs="Arial"/>
          <w:sz w:val="16"/>
          <w:szCs w:val="16"/>
        </w:rPr>
      </w:pPr>
    </w:p>
    <w:p w:rsidR="00777788" w:rsidRDefault="0077778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In April 2009, a local weekly newsmagazine TelQuel published an article laying out and likely even exaggerating what the Sahara was costing Morocco. TelQuel claimed that the [Government of Morocco]    . . .   is spending 3 percent of GDP   . . .   to maintain two-thirds of the Royal Armed Forces in Western Sahara. (Note: TelQuel faced no consequences for the article. Even with the relative expansion of the freedom of the press in Morocco to cover subjects formerly taboo, this was astonishing. End Note.) </w:t>
      </w:r>
      <w:r w:rsidRPr="003C5E2D">
        <w:rPr>
          <w:rStyle w:val="FootnoteReference"/>
        </w:rPr>
        <w:footnoteReference w:id="1"/>
      </w:r>
      <w:r>
        <w:rPr>
          <w:rFonts w:ascii="Arial" w:hAnsi="Arial" w:cs="Arial"/>
          <w:sz w:val="20"/>
          <w:szCs w:val="20"/>
        </w:rPr>
        <w:t xml:space="preserve">    . . .</w:t>
      </w:r>
    </w:p>
    <w:p w:rsidR="00777788" w:rsidRDefault="00777788">
      <w:pPr>
        <w:widowControl w:val="0"/>
        <w:autoSpaceDE w:val="0"/>
        <w:autoSpaceDN w:val="0"/>
        <w:adjustRightInd w:val="0"/>
        <w:spacing w:after="0" w:line="240" w:lineRule="auto"/>
        <w:rPr>
          <w:rFonts w:ascii="Arial" w:hAnsi="Arial" w:cs="Arial"/>
          <w:sz w:val="16"/>
          <w:szCs w:val="16"/>
        </w:rPr>
      </w:pPr>
    </w:p>
    <w:p w:rsidR="00777788" w:rsidRDefault="00777788">
      <w:pPr>
        <w:widowControl w:val="0"/>
        <w:autoSpaceDE w:val="0"/>
        <w:autoSpaceDN w:val="0"/>
        <w:adjustRightInd w:val="0"/>
        <w:spacing w:after="0" w:line="240" w:lineRule="auto"/>
        <w:rPr>
          <w:rFonts w:ascii="Arial" w:hAnsi="Arial" w:cs="Arial"/>
          <w:sz w:val="16"/>
          <w:szCs w:val="16"/>
        </w:rPr>
      </w:pPr>
    </w:p>
    <w:p w:rsidR="00777788" w:rsidRDefault="0077778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   . . .   The absence of   . . .   nationalism, along with the Polisario's 1970's war against Mauritania -- the world's only Sahrawi state -- suggest the conflict is less nationalist than geopolitical, linked to the much older dispute between Algeria and Morocco, and hardly boosts the case for an independent state. End Comment.)    . . .</w:t>
      </w:r>
    </w:p>
    <w:p w:rsidR="00777788" w:rsidRDefault="00777788">
      <w:pPr>
        <w:widowControl w:val="0"/>
        <w:autoSpaceDE w:val="0"/>
        <w:autoSpaceDN w:val="0"/>
        <w:adjustRightInd w:val="0"/>
        <w:spacing w:after="0" w:line="240" w:lineRule="auto"/>
        <w:rPr>
          <w:rFonts w:ascii="Arial" w:hAnsi="Arial" w:cs="Arial"/>
          <w:sz w:val="16"/>
          <w:szCs w:val="16"/>
        </w:rPr>
      </w:pPr>
    </w:p>
    <w:p w:rsidR="00777788" w:rsidRDefault="00777788">
      <w:pPr>
        <w:widowControl w:val="0"/>
        <w:autoSpaceDE w:val="0"/>
        <w:autoSpaceDN w:val="0"/>
        <w:adjustRightInd w:val="0"/>
        <w:spacing w:after="0" w:line="240" w:lineRule="auto"/>
        <w:rPr>
          <w:rFonts w:ascii="Arial" w:hAnsi="Arial" w:cs="Arial"/>
          <w:sz w:val="16"/>
          <w:szCs w:val="16"/>
        </w:rPr>
      </w:pPr>
    </w:p>
    <w:p w:rsidR="00777788" w:rsidRDefault="0077778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UN process recognizes the parties in the negotiations as Morocco and the Polisario. This   . . .   makes any resolution difficult, as it does not recognize the determinative role of Algiers, which the Moroccans see as their real adversary    . . .   It also neglects the diverse views among the Sahrawis.   . . .   Extensive interviews and independent sources in the territory suggest that the principal goal of most Sahrawis is more self-government than self-determination   . . .    The Sahrawi "silent majority" in the territory has been intrigued by the prospect of autonomy    . . .   Recently, a pro-Polisario activist, when asked, confided to us that he believed that in a free election held now a majority of voters in the territory would choose autonomy.   . . .</w:t>
      </w:r>
    </w:p>
    <w:p w:rsidR="00777788" w:rsidRDefault="00777788">
      <w:pPr>
        <w:widowControl w:val="0"/>
        <w:autoSpaceDE w:val="0"/>
        <w:autoSpaceDN w:val="0"/>
        <w:adjustRightInd w:val="0"/>
        <w:spacing w:after="0" w:line="240" w:lineRule="auto"/>
        <w:rPr>
          <w:rFonts w:ascii="Arial" w:hAnsi="Arial" w:cs="Arial"/>
          <w:sz w:val="20"/>
          <w:szCs w:val="20"/>
        </w:rPr>
      </w:pPr>
    </w:p>
    <w:p w:rsidR="00777788" w:rsidRDefault="00777788">
      <w:pPr>
        <w:widowControl w:val="0"/>
        <w:autoSpaceDE w:val="0"/>
        <w:autoSpaceDN w:val="0"/>
        <w:adjustRightInd w:val="0"/>
        <w:spacing w:after="0" w:line="240" w:lineRule="auto"/>
        <w:rPr>
          <w:rFonts w:ascii="Arial" w:hAnsi="Arial" w:cs="Arial"/>
          <w:sz w:val="20"/>
          <w:szCs w:val="20"/>
        </w:rPr>
      </w:pPr>
    </w:p>
    <w:p w:rsidR="00777788" w:rsidRDefault="0077778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USG called the autonomy proposal "serious and credible". In substance, the proposal was serious   . . .   It was also viewed as credible by the international community, including explicitly Russia and implicitly China, which nearly universally expressed a willingness to accept this as a possible outcome, if agreed.    . . .   </w:t>
      </w:r>
    </w:p>
    <w:p w:rsidR="00777788" w:rsidRDefault="00777788">
      <w:pPr>
        <w:widowControl w:val="0"/>
        <w:autoSpaceDE w:val="0"/>
        <w:autoSpaceDN w:val="0"/>
        <w:adjustRightInd w:val="0"/>
        <w:spacing w:after="0" w:line="240" w:lineRule="auto"/>
        <w:rPr>
          <w:rFonts w:ascii="Arial" w:hAnsi="Arial" w:cs="Arial"/>
          <w:sz w:val="20"/>
          <w:szCs w:val="20"/>
        </w:rPr>
      </w:pPr>
    </w:p>
    <w:p w:rsidR="00777788" w:rsidRDefault="00777788">
      <w:pPr>
        <w:widowControl w:val="0"/>
        <w:autoSpaceDE w:val="0"/>
        <w:autoSpaceDN w:val="0"/>
        <w:adjustRightInd w:val="0"/>
        <w:spacing w:after="0" w:line="240" w:lineRule="auto"/>
        <w:rPr>
          <w:rFonts w:ascii="Arial" w:hAnsi="Arial" w:cs="Arial"/>
          <w:sz w:val="20"/>
          <w:szCs w:val="20"/>
        </w:rPr>
      </w:pPr>
    </w:p>
    <w:p w:rsidR="00777788" w:rsidRDefault="00777788">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---http://press.resistenciasaharaui.com/2013/05/us-diplomats-and-their-2009-analysis-of.html</w:t>
      </w:r>
    </w:p>
    <w:p w:rsidR="00777788" w:rsidRDefault="00777788">
      <w:pPr>
        <w:widowControl w:val="0"/>
        <w:autoSpaceDE w:val="0"/>
        <w:autoSpaceDN w:val="0"/>
        <w:adjustRightInd w:val="0"/>
        <w:spacing w:after="0" w:line="240" w:lineRule="auto"/>
        <w:rPr>
          <w:rFonts w:ascii="Arial" w:hAnsi="Arial" w:cs="Arial"/>
          <w:sz w:val="20"/>
          <w:szCs w:val="20"/>
        </w:rPr>
      </w:pPr>
    </w:p>
    <w:p w:rsidR="00777788" w:rsidRDefault="00777788">
      <w:pPr>
        <w:widowControl w:val="0"/>
        <w:autoSpaceDE w:val="0"/>
        <w:autoSpaceDN w:val="0"/>
        <w:adjustRightInd w:val="0"/>
        <w:spacing w:after="0" w:line="240" w:lineRule="auto"/>
        <w:rPr>
          <w:rFonts w:ascii="Arial" w:hAnsi="Arial" w:cs="Arial"/>
          <w:sz w:val="20"/>
          <w:szCs w:val="20"/>
        </w:rPr>
      </w:pPr>
    </w:p>
    <w:p w:rsidR="00777788" w:rsidRDefault="00777788">
      <w:pPr>
        <w:widowControl w:val="0"/>
        <w:autoSpaceDE w:val="0"/>
        <w:autoSpaceDN w:val="0"/>
        <w:adjustRightInd w:val="0"/>
        <w:spacing w:after="0" w:line="240" w:lineRule="auto"/>
        <w:rPr>
          <w:rFonts w:ascii="Arial" w:hAnsi="Arial" w:cs="Arial"/>
          <w:sz w:val="20"/>
          <w:szCs w:val="20"/>
        </w:rPr>
      </w:pPr>
    </w:p>
    <w:p w:rsidR="00777788" w:rsidRDefault="00777788">
      <w:pPr>
        <w:widowControl w:val="0"/>
        <w:autoSpaceDE w:val="0"/>
        <w:autoSpaceDN w:val="0"/>
        <w:adjustRightInd w:val="0"/>
        <w:spacing w:after="0" w:line="240" w:lineRule="auto"/>
        <w:rPr>
          <w:rFonts w:ascii="Arial" w:hAnsi="Arial" w:cs="Arial"/>
          <w:sz w:val="20"/>
          <w:szCs w:val="20"/>
        </w:rPr>
      </w:pPr>
    </w:p>
    <w:p w:rsidR="00777788" w:rsidRDefault="00777788">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Do we need money at all ... ? Can a moneyless society work?</w:t>
      </w:r>
    </w:p>
    <w:p w:rsidR="00777788" w:rsidRDefault="00777788">
      <w:pPr>
        <w:widowControl w:val="0"/>
        <w:autoSpaceDE w:val="0"/>
        <w:autoSpaceDN w:val="0"/>
        <w:adjustRightInd w:val="0"/>
        <w:spacing w:after="0" w:line="240" w:lineRule="auto"/>
        <w:rPr>
          <w:rFonts w:ascii="Arial" w:hAnsi="Arial" w:cs="Arial"/>
          <w:sz w:val="20"/>
          <w:szCs w:val="20"/>
        </w:rPr>
      </w:pPr>
    </w:p>
    <w:p w:rsidR="00777788" w:rsidRDefault="00777788">
      <w:pPr>
        <w:widowControl w:val="0"/>
        <w:autoSpaceDE w:val="0"/>
        <w:autoSpaceDN w:val="0"/>
        <w:adjustRightInd w:val="0"/>
        <w:spacing w:after="0" w:line="240" w:lineRule="auto"/>
        <w:rPr>
          <w:rFonts w:ascii="Arial" w:hAnsi="Arial" w:cs="Arial"/>
          <w:sz w:val="20"/>
          <w:szCs w:val="20"/>
        </w:rPr>
      </w:pPr>
    </w:p>
    <w:p w:rsidR="00777788" w:rsidRDefault="0077778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Could we think totally out of the box for once? Could we simply abandon money all together? And start creating a truly sustainable world where all people all over the world are motivated by this common task? I know I would be highly motivated by this. What about you? </w:t>
      </w:r>
    </w:p>
    <w:p w:rsidR="00777788" w:rsidRDefault="00777788">
      <w:pPr>
        <w:widowControl w:val="0"/>
        <w:autoSpaceDE w:val="0"/>
        <w:autoSpaceDN w:val="0"/>
        <w:adjustRightInd w:val="0"/>
        <w:spacing w:after="0" w:line="240" w:lineRule="auto"/>
        <w:rPr>
          <w:rFonts w:ascii="Arial" w:hAnsi="Arial" w:cs="Arial"/>
          <w:sz w:val="20"/>
          <w:szCs w:val="20"/>
        </w:rPr>
      </w:pPr>
    </w:p>
    <w:p w:rsidR="00777788" w:rsidRDefault="0077778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We all know the damage money and the 'money mindset' has done to this planet and humanity. Imagine if we took money out of the equation and really started to share the resources and build a world that works for everyone.</w:t>
      </w:r>
    </w:p>
    <w:p w:rsidR="00777788" w:rsidRDefault="00777788">
      <w:pPr>
        <w:widowControl w:val="0"/>
        <w:autoSpaceDE w:val="0"/>
        <w:autoSpaceDN w:val="0"/>
        <w:adjustRightInd w:val="0"/>
        <w:spacing w:after="0" w:line="240" w:lineRule="auto"/>
        <w:rPr>
          <w:rFonts w:ascii="Arial" w:hAnsi="Arial" w:cs="Arial"/>
          <w:sz w:val="20"/>
          <w:szCs w:val="20"/>
        </w:rPr>
      </w:pPr>
    </w:p>
    <w:p w:rsidR="00777788" w:rsidRDefault="0077778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There would be no more bills, banks, loans, financial crisises, corruption, unemployment, crime, war, passports, terrorists, pollution, prostitution, hunger, poor, homeless. ... and the list goes on. Money and the 'logic of money' major force behind all of this.    . . . </w:t>
      </w:r>
    </w:p>
    <w:p w:rsidR="00777788" w:rsidRDefault="00777788">
      <w:pPr>
        <w:widowControl w:val="0"/>
        <w:autoSpaceDE w:val="0"/>
        <w:autoSpaceDN w:val="0"/>
        <w:adjustRightInd w:val="0"/>
        <w:spacing w:after="0" w:line="240" w:lineRule="auto"/>
        <w:rPr>
          <w:rFonts w:ascii="Arial" w:hAnsi="Arial" w:cs="Arial"/>
          <w:sz w:val="16"/>
          <w:szCs w:val="16"/>
        </w:rPr>
      </w:pPr>
    </w:p>
    <w:p w:rsidR="00777788" w:rsidRDefault="00777788">
      <w:pPr>
        <w:widowControl w:val="0"/>
        <w:autoSpaceDE w:val="0"/>
        <w:autoSpaceDN w:val="0"/>
        <w:adjustRightInd w:val="0"/>
        <w:spacing w:after="0" w:line="240" w:lineRule="auto"/>
        <w:rPr>
          <w:rFonts w:ascii="Arial" w:hAnsi="Arial" w:cs="Arial"/>
          <w:sz w:val="16"/>
          <w:szCs w:val="16"/>
        </w:rPr>
      </w:pPr>
    </w:p>
    <w:p w:rsidR="00777788" w:rsidRDefault="0077778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Most   . . .   jobs can be automated. And with the profit motive out of the way, we can truly develop all good inventions to their fullest potential, and develop technology to the betterment of humanity    . . .    </w:t>
      </w:r>
    </w:p>
    <w:p w:rsidR="00777788" w:rsidRDefault="00777788">
      <w:pPr>
        <w:widowControl w:val="0"/>
        <w:autoSpaceDE w:val="0"/>
        <w:autoSpaceDN w:val="0"/>
        <w:adjustRightInd w:val="0"/>
        <w:spacing w:after="0" w:line="240" w:lineRule="auto"/>
        <w:rPr>
          <w:rFonts w:ascii="Arial" w:hAnsi="Arial" w:cs="Arial"/>
          <w:sz w:val="16"/>
          <w:szCs w:val="16"/>
        </w:rPr>
      </w:pPr>
    </w:p>
    <w:p w:rsidR="00777788" w:rsidRDefault="00777788">
      <w:pPr>
        <w:widowControl w:val="0"/>
        <w:autoSpaceDE w:val="0"/>
        <w:autoSpaceDN w:val="0"/>
        <w:adjustRightInd w:val="0"/>
        <w:spacing w:after="0" w:line="240" w:lineRule="auto"/>
        <w:rPr>
          <w:rFonts w:ascii="Arial" w:hAnsi="Arial" w:cs="Arial"/>
          <w:sz w:val="16"/>
          <w:szCs w:val="16"/>
        </w:rPr>
      </w:pPr>
    </w:p>
    <w:p w:rsidR="00777788" w:rsidRDefault="0077778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People have gotten so used to thinking that money, profit, margins, loans, banks and credit is a 'natural' part of our lives. But, it is not. All of this is artificial.   . . .  </w:t>
      </w:r>
    </w:p>
    <w:p w:rsidR="00777788" w:rsidRDefault="00777788">
      <w:pPr>
        <w:widowControl w:val="0"/>
        <w:autoSpaceDE w:val="0"/>
        <w:autoSpaceDN w:val="0"/>
        <w:adjustRightInd w:val="0"/>
        <w:spacing w:after="0" w:line="240" w:lineRule="auto"/>
        <w:rPr>
          <w:rFonts w:ascii="Arial" w:hAnsi="Arial" w:cs="Arial"/>
          <w:sz w:val="20"/>
          <w:szCs w:val="20"/>
        </w:rPr>
      </w:pPr>
    </w:p>
    <w:p w:rsidR="00777788" w:rsidRDefault="00777788">
      <w:pPr>
        <w:widowControl w:val="0"/>
        <w:autoSpaceDE w:val="0"/>
        <w:autoSpaceDN w:val="0"/>
        <w:adjustRightInd w:val="0"/>
        <w:spacing w:after="0" w:line="240" w:lineRule="auto"/>
        <w:rPr>
          <w:rFonts w:ascii="Arial" w:hAnsi="Arial" w:cs="Arial"/>
          <w:sz w:val="20"/>
          <w:szCs w:val="20"/>
        </w:rPr>
      </w:pPr>
    </w:p>
    <w:p w:rsidR="00777788" w:rsidRDefault="0077778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http://www.theresourcebasedeconomy.com/</w:t>
      </w:r>
    </w:p>
    <w:p w:rsidR="00777788" w:rsidRDefault="0077778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http://www.thevenusproject.com/</w:t>
      </w:r>
    </w:p>
    <w:p w:rsidR="00777788" w:rsidRDefault="0077778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http://www.thezeitgeistmovement.com</w:t>
      </w:r>
    </w:p>
    <w:p w:rsidR="00777788" w:rsidRDefault="00777788">
      <w:pPr>
        <w:widowControl w:val="0"/>
        <w:autoSpaceDE w:val="0"/>
        <w:autoSpaceDN w:val="0"/>
        <w:adjustRightInd w:val="0"/>
        <w:spacing w:after="0" w:line="240" w:lineRule="auto"/>
        <w:rPr>
          <w:rFonts w:ascii="Arial" w:hAnsi="Arial" w:cs="Arial"/>
          <w:sz w:val="20"/>
          <w:szCs w:val="20"/>
        </w:rPr>
      </w:pPr>
    </w:p>
    <w:p w:rsidR="00777788" w:rsidRDefault="00777788">
      <w:pPr>
        <w:widowControl w:val="0"/>
        <w:autoSpaceDE w:val="0"/>
        <w:autoSpaceDN w:val="0"/>
        <w:adjustRightInd w:val="0"/>
        <w:spacing w:after="0" w:line="240" w:lineRule="auto"/>
        <w:rPr>
          <w:rFonts w:ascii="Arial" w:hAnsi="Arial" w:cs="Arial"/>
          <w:sz w:val="20"/>
          <w:szCs w:val="20"/>
        </w:rPr>
      </w:pPr>
    </w:p>
    <w:p w:rsidR="00777788" w:rsidRDefault="00777788">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http://www.ted.com/conversations/1890/do_we_need_money_at_all_ca.html</w:t>
      </w:r>
    </w:p>
    <w:p w:rsidR="00777788" w:rsidRDefault="00777788">
      <w:pPr>
        <w:widowControl w:val="0"/>
        <w:autoSpaceDE w:val="0"/>
        <w:autoSpaceDN w:val="0"/>
        <w:adjustRightInd w:val="0"/>
        <w:spacing w:after="0" w:line="240" w:lineRule="auto"/>
        <w:rPr>
          <w:rFonts w:ascii="Arial" w:hAnsi="Arial" w:cs="Arial"/>
          <w:sz w:val="20"/>
          <w:szCs w:val="20"/>
        </w:rPr>
      </w:pPr>
    </w:p>
    <w:p w:rsidR="00777788" w:rsidRDefault="00777788">
      <w:pPr>
        <w:widowControl w:val="0"/>
        <w:autoSpaceDE w:val="0"/>
        <w:autoSpaceDN w:val="0"/>
        <w:adjustRightInd w:val="0"/>
        <w:spacing w:after="0" w:line="240" w:lineRule="auto"/>
        <w:rPr>
          <w:rFonts w:ascii="Arial" w:hAnsi="Arial" w:cs="Arial"/>
          <w:sz w:val="20"/>
          <w:szCs w:val="20"/>
        </w:rPr>
      </w:pPr>
    </w:p>
    <w:p w:rsidR="00777788" w:rsidRDefault="00777788">
      <w:pPr>
        <w:widowControl w:val="0"/>
        <w:autoSpaceDE w:val="0"/>
        <w:autoSpaceDN w:val="0"/>
        <w:adjustRightInd w:val="0"/>
        <w:spacing w:after="0" w:line="240" w:lineRule="auto"/>
        <w:rPr>
          <w:rFonts w:ascii="Arial" w:hAnsi="Arial" w:cs="Arial"/>
          <w:sz w:val="20"/>
          <w:szCs w:val="20"/>
        </w:rPr>
      </w:pPr>
    </w:p>
    <w:p w:rsidR="00777788" w:rsidRDefault="00777788">
      <w:pPr>
        <w:widowControl w:val="0"/>
        <w:autoSpaceDE w:val="0"/>
        <w:autoSpaceDN w:val="0"/>
        <w:adjustRightInd w:val="0"/>
        <w:spacing w:after="0" w:line="240" w:lineRule="auto"/>
        <w:rPr>
          <w:rFonts w:ascii="Arial" w:hAnsi="Arial" w:cs="Arial"/>
          <w:sz w:val="20"/>
          <w:szCs w:val="20"/>
        </w:rPr>
      </w:pPr>
    </w:p>
    <w:p w:rsidR="00777788" w:rsidRDefault="00777788">
      <w:pPr>
        <w:widowControl w:val="0"/>
        <w:autoSpaceDE w:val="0"/>
        <w:autoSpaceDN w:val="0"/>
        <w:adjustRightInd w:val="0"/>
        <w:spacing w:after="0" w:line="240" w:lineRule="auto"/>
        <w:rPr>
          <w:rFonts w:ascii="Arial" w:hAnsi="Arial" w:cs="Arial"/>
          <w:sz w:val="20"/>
          <w:szCs w:val="20"/>
        </w:rPr>
      </w:pPr>
    </w:p>
    <w:p w:rsidR="00777788" w:rsidRDefault="00777788">
      <w:pPr>
        <w:widowControl w:val="0"/>
        <w:autoSpaceDE w:val="0"/>
        <w:autoSpaceDN w:val="0"/>
        <w:adjustRightInd w:val="0"/>
        <w:spacing w:after="0" w:line="240" w:lineRule="auto"/>
        <w:rPr>
          <w:rFonts w:ascii="Arial" w:hAnsi="Arial" w:cs="Arial"/>
          <w:sz w:val="20"/>
          <w:szCs w:val="20"/>
        </w:rPr>
      </w:pPr>
    </w:p>
    <w:p w:rsidR="00777788" w:rsidRDefault="00777788">
      <w:pPr>
        <w:widowControl w:val="0"/>
        <w:autoSpaceDE w:val="0"/>
        <w:autoSpaceDN w:val="0"/>
        <w:adjustRightInd w:val="0"/>
        <w:spacing w:after="0" w:line="240" w:lineRule="auto"/>
        <w:rPr>
          <w:rFonts w:ascii="Arial" w:hAnsi="Arial" w:cs="Arial"/>
          <w:sz w:val="20"/>
          <w:szCs w:val="20"/>
        </w:rPr>
      </w:pPr>
    </w:p>
    <w:p w:rsidR="00777788" w:rsidRDefault="00777788">
      <w:pPr>
        <w:widowControl w:val="0"/>
        <w:autoSpaceDE w:val="0"/>
        <w:autoSpaceDN w:val="0"/>
        <w:adjustRightInd w:val="0"/>
        <w:spacing w:after="0" w:line="240" w:lineRule="auto"/>
        <w:rPr>
          <w:rFonts w:ascii="Arial" w:hAnsi="Arial" w:cs="Arial"/>
          <w:sz w:val="20"/>
          <w:szCs w:val="20"/>
        </w:rPr>
      </w:pPr>
    </w:p>
    <w:p w:rsidR="00777788" w:rsidRDefault="00777788">
      <w:pPr>
        <w:widowControl w:val="0"/>
        <w:autoSpaceDE w:val="0"/>
        <w:autoSpaceDN w:val="0"/>
        <w:adjustRightInd w:val="0"/>
        <w:spacing w:after="0" w:line="240" w:lineRule="auto"/>
        <w:rPr>
          <w:rFonts w:ascii="Arial" w:hAnsi="Arial" w:cs="Arial"/>
          <w:sz w:val="20"/>
          <w:szCs w:val="20"/>
        </w:rPr>
      </w:pPr>
    </w:p>
    <w:p w:rsidR="00777788" w:rsidRDefault="00777788">
      <w:pPr>
        <w:widowControl w:val="0"/>
        <w:autoSpaceDE w:val="0"/>
        <w:autoSpaceDN w:val="0"/>
        <w:adjustRightInd w:val="0"/>
        <w:spacing w:after="0" w:line="240" w:lineRule="auto"/>
        <w:rPr>
          <w:rFonts w:ascii="Arial" w:hAnsi="Arial" w:cs="Arial"/>
          <w:sz w:val="20"/>
          <w:szCs w:val="20"/>
        </w:rPr>
      </w:pPr>
    </w:p>
    <w:p w:rsidR="00777788" w:rsidRDefault="00777788">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Does Somaliland deserve recognition?</w:t>
      </w:r>
    </w:p>
    <w:p w:rsidR="00777788" w:rsidRDefault="0077778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BBC  -  May 17, 2011 </w:t>
      </w:r>
    </w:p>
    <w:p w:rsidR="00777788" w:rsidRDefault="00777788">
      <w:pPr>
        <w:widowControl w:val="0"/>
        <w:autoSpaceDE w:val="0"/>
        <w:autoSpaceDN w:val="0"/>
        <w:adjustRightInd w:val="0"/>
        <w:spacing w:after="0" w:line="240" w:lineRule="auto"/>
        <w:rPr>
          <w:rFonts w:ascii="Arial" w:hAnsi="Arial" w:cs="Arial"/>
          <w:sz w:val="20"/>
          <w:szCs w:val="20"/>
        </w:rPr>
      </w:pPr>
    </w:p>
    <w:p w:rsidR="00777788" w:rsidRDefault="0077778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777788" w:rsidRDefault="0077778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This week marks the 20th anniversary of Somaliland's self-declared independence. In May 1991, after the fall of Mohamed Siad Barre, the northern third of Somalia seceded and established a capital in Hargeisa. Somaliland now has a functioning political system and its own currency   . . .</w:t>
      </w:r>
    </w:p>
    <w:p w:rsidR="00777788" w:rsidRDefault="00777788">
      <w:pPr>
        <w:widowControl w:val="0"/>
        <w:autoSpaceDE w:val="0"/>
        <w:autoSpaceDN w:val="0"/>
        <w:adjustRightInd w:val="0"/>
        <w:spacing w:after="0" w:line="240" w:lineRule="auto"/>
        <w:rPr>
          <w:rFonts w:ascii="Arial" w:hAnsi="Arial" w:cs="Arial"/>
          <w:sz w:val="20"/>
          <w:szCs w:val="20"/>
        </w:rPr>
      </w:pPr>
    </w:p>
    <w:p w:rsidR="00777788" w:rsidRDefault="00777788">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 xml:space="preserve">  --- http://www.bbc.co.uk/blogs/africahaveyoursay/2011/05/does-somaliland-deserve-recogn.shtml</w:t>
      </w:r>
    </w:p>
    <w:p w:rsidR="00777788" w:rsidRDefault="00777788">
      <w:pPr>
        <w:widowControl w:val="0"/>
        <w:autoSpaceDE w:val="0"/>
        <w:autoSpaceDN w:val="0"/>
        <w:adjustRightInd w:val="0"/>
        <w:spacing w:after="0" w:line="240" w:lineRule="auto"/>
        <w:rPr>
          <w:rFonts w:ascii="Arial" w:hAnsi="Arial" w:cs="Arial"/>
          <w:sz w:val="20"/>
          <w:szCs w:val="20"/>
        </w:rPr>
      </w:pPr>
    </w:p>
    <w:p w:rsidR="00777788" w:rsidRDefault="00777788">
      <w:pPr>
        <w:widowControl w:val="0"/>
        <w:autoSpaceDE w:val="0"/>
        <w:autoSpaceDN w:val="0"/>
        <w:adjustRightInd w:val="0"/>
        <w:spacing w:after="0" w:line="240" w:lineRule="auto"/>
        <w:rPr>
          <w:rFonts w:ascii="Arial" w:hAnsi="Arial" w:cs="Arial"/>
          <w:sz w:val="20"/>
          <w:szCs w:val="20"/>
        </w:rPr>
      </w:pPr>
    </w:p>
    <w:p w:rsidR="00777788" w:rsidRDefault="00777788">
      <w:pPr>
        <w:widowControl w:val="0"/>
        <w:autoSpaceDE w:val="0"/>
        <w:autoSpaceDN w:val="0"/>
        <w:adjustRightInd w:val="0"/>
        <w:spacing w:after="0" w:line="240" w:lineRule="auto"/>
        <w:rPr>
          <w:rFonts w:ascii="Arial" w:hAnsi="Arial" w:cs="Arial"/>
          <w:sz w:val="20"/>
          <w:szCs w:val="20"/>
        </w:rPr>
      </w:pPr>
    </w:p>
    <w:p w:rsidR="00777788" w:rsidRDefault="00777788">
      <w:pPr>
        <w:widowControl w:val="0"/>
        <w:autoSpaceDE w:val="0"/>
        <w:autoSpaceDN w:val="0"/>
        <w:adjustRightInd w:val="0"/>
        <w:spacing w:after="0" w:line="240" w:lineRule="auto"/>
        <w:rPr>
          <w:rFonts w:ascii="Arial" w:hAnsi="Arial" w:cs="Arial"/>
          <w:sz w:val="20"/>
          <w:szCs w:val="20"/>
        </w:rPr>
      </w:pPr>
    </w:p>
    <w:p w:rsidR="00777788" w:rsidRDefault="00777788">
      <w:pPr>
        <w:widowControl w:val="0"/>
        <w:autoSpaceDE w:val="0"/>
        <w:autoSpaceDN w:val="0"/>
        <w:adjustRightInd w:val="0"/>
        <w:spacing w:after="0" w:line="240" w:lineRule="auto"/>
        <w:rPr>
          <w:rFonts w:ascii="Arial" w:hAnsi="Arial" w:cs="Arial"/>
          <w:sz w:val="20"/>
          <w:szCs w:val="20"/>
        </w:rPr>
      </w:pPr>
    </w:p>
    <w:p w:rsidR="00777788" w:rsidRDefault="00777788">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[Book Review of] Empire Lite: Nation-Building in Bosnia, Kosovo and Afghanistan - Michael Ignatieff, Penguin Books, 2003, 134 pages</w:t>
      </w:r>
    </w:p>
    <w:p w:rsidR="00777788" w:rsidRDefault="0077778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John Bacher (reviewer)</w:t>
      </w:r>
    </w:p>
    <w:p w:rsidR="00777788" w:rsidRDefault="00777788">
      <w:pPr>
        <w:widowControl w:val="0"/>
        <w:autoSpaceDE w:val="0"/>
        <w:autoSpaceDN w:val="0"/>
        <w:adjustRightInd w:val="0"/>
        <w:spacing w:after="0" w:line="240" w:lineRule="auto"/>
        <w:rPr>
          <w:rFonts w:ascii="Arial" w:hAnsi="Arial" w:cs="Arial"/>
          <w:sz w:val="20"/>
          <w:szCs w:val="20"/>
        </w:rPr>
      </w:pPr>
    </w:p>
    <w:p w:rsidR="00777788" w:rsidRDefault="00777788">
      <w:pPr>
        <w:widowControl w:val="0"/>
        <w:autoSpaceDE w:val="0"/>
        <w:autoSpaceDN w:val="0"/>
        <w:adjustRightInd w:val="0"/>
        <w:spacing w:after="0" w:line="240" w:lineRule="auto"/>
        <w:rPr>
          <w:rFonts w:ascii="Arial" w:hAnsi="Arial" w:cs="Arial"/>
          <w:sz w:val="20"/>
          <w:szCs w:val="20"/>
        </w:rPr>
      </w:pPr>
    </w:p>
    <w:p w:rsidR="00777788" w:rsidRDefault="0077778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Empire Lite    . . .    moves away from his past clear message and is a product of the spin doctoring associated with political parties   . . .    Most of Empire Lite refers to the failures of empire builders, who are subjected to merciless ridicule. The United Nations administrator for Kosovo for instance, Bernard Kouchner, a founder of Doctors Without Borders, is a characteristic target.</w:t>
      </w:r>
    </w:p>
    <w:p w:rsidR="00777788" w:rsidRDefault="00777788">
      <w:pPr>
        <w:widowControl w:val="0"/>
        <w:autoSpaceDE w:val="0"/>
        <w:autoSpaceDN w:val="0"/>
        <w:adjustRightInd w:val="0"/>
        <w:spacing w:after="0" w:line="240" w:lineRule="auto"/>
        <w:rPr>
          <w:rFonts w:ascii="Arial" w:hAnsi="Arial" w:cs="Arial"/>
          <w:sz w:val="20"/>
          <w:szCs w:val="20"/>
        </w:rPr>
      </w:pPr>
    </w:p>
    <w:p w:rsidR="00777788" w:rsidRDefault="0077778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Ignatieff mocks a 1992 publicity feat of Kouchner -- wading ashore with a sack of rice to feed the starving children of Somalia. Such feats are portrayed as stepping-stones of an ambition to become an "imperial governor." In his scorn for UN administrators and their allied non-governmental organizations (NGOs), Ignatieff's text often seems lifted from the polemics of American conservatives.</w:t>
      </w:r>
    </w:p>
    <w:p w:rsidR="00777788" w:rsidRDefault="00777788">
      <w:pPr>
        <w:widowControl w:val="0"/>
        <w:autoSpaceDE w:val="0"/>
        <w:autoSpaceDN w:val="0"/>
        <w:adjustRightInd w:val="0"/>
        <w:spacing w:after="0" w:line="240" w:lineRule="auto"/>
        <w:rPr>
          <w:rFonts w:ascii="Arial" w:hAnsi="Arial" w:cs="Arial"/>
          <w:sz w:val="20"/>
          <w:szCs w:val="20"/>
        </w:rPr>
      </w:pPr>
    </w:p>
    <w:p w:rsidR="00777788" w:rsidRDefault="0077778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Given all the mocking of the humanitarian administrators of Kosovo, Bosnia, and Afghanistan, one would have expected Ignatieff to be a public critic of the American plans to invade Iraq. Doom would appear to have been inevitable after the difficulties of previous interventions in the Iraq region    . . .   Yet Ignatieff became a prominent defender of the Iraqi war   . . .    </w:t>
      </w:r>
    </w:p>
    <w:p w:rsidR="00777788" w:rsidRDefault="00777788">
      <w:pPr>
        <w:widowControl w:val="0"/>
        <w:autoSpaceDE w:val="0"/>
        <w:autoSpaceDN w:val="0"/>
        <w:adjustRightInd w:val="0"/>
        <w:spacing w:after="0" w:line="240" w:lineRule="auto"/>
        <w:rPr>
          <w:rFonts w:ascii="Arial" w:hAnsi="Arial" w:cs="Arial"/>
          <w:sz w:val="16"/>
          <w:szCs w:val="16"/>
        </w:rPr>
      </w:pPr>
    </w:p>
    <w:p w:rsidR="00777788" w:rsidRDefault="00777788">
      <w:pPr>
        <w:widowControl w:val="0"/>
        <w:autoSpaceDE w:val="0"/>
        <w:autoSpaceDN w:val="0"/>
        <w:adjustRightInd w:val="0"/>
        <w:spacing w:after="0" w:line="240" w:lineRule="auto"/>
        <w:rPr>
          <w:rFonts w:ascii="Arial" w:hAnsi="Arial" w:cs="Arial"/>
          <w:sz w:val="16"/>
          <w:szCs w:val="16"/>
        </w:rPr>
      </w:pPr>
    </w:p>
    <w:p w:rsidR="00777788" w:rsidRDefault="0077778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Ignatieff's determination, throughout Empire Lite, to depict UN administrators as bungling incompetents. Such arguments were    . . .  used    . . .  to justify the governing of Iraq by the American administrator, Paul Bremer. Whatever errors the UN made in Bosnia, Kosovo, and Afghanistan -- the subject of Empire Lite -- these pale in comparison with US failures in Iraq, about which Ignatieff has remained silent.   . . .</w:t>
      </w:r>
    </w:p>
    <w:p w:rsidR="00777788" w:rsidRDefault="00777788">
      <w:pPr>
        <w:widowControl w:val="0"/>
        <w:autoSpaceDE w:val="0"/>
        <w:autoSpaceDN w:val="0"/>
        <w:adjustRightInd w:val="0"/>
        <w:spacing w:after="0" w:line="240" w:lineRule="auto"/>
        <w:rPr>
          <w:rFonts w:ascii="Arial" w:hAnsi="Arial" w:cs="Arial"/>
          <w:sz w:val="16"/>
          <w:szCs w:val="16"/>
        </w:rPr>
      </w:pPr>
    </w:p>
    <w:p w:rsidR="00777788" w:rsidRDefault="00777788">
      <w:pPr>
        <w:widowControl w:val="0"/>
        <w:autoSpaceDE w:val="0"/>
        <w:autoSpaceDN w:val="0"/>
        <w:adjustRightInd w:val="0"/>
        <w:spacing w:after="0" w:line="240" w:lineRule="auto"/>
        <w:rPr>
          <w:rFonts w:ascii="Arial" w:hAnsi="Arial" w:cs="Arial"/>
          <w:sz w:val="16"/>
          <w:szCs w:val="16"/>
        </w:rPr>
      </w:pPr>
    </w:p>
    <w:p w:rsidR="00777788" w:rsidRDefault="0077778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In finger pointing at the bumbling of UN administrators and various humanitarian aid agencies as causes of global instability and violent conflict in the post-cold war era, Ignatieff is widely off target. In his massive literature on this subject he has nothing to say about more compelling problems, such as   . . .    Saudi Arabia   . . .   </w:t>
      </w:r>
    </w:p>
    <w:p w:rsidR="00777788" w:rsidRDefault="00777788">
      <w:pPr>
        <w:widowControl w:val="0"/>
        <w:autoSpaceDE w:val="0"/>
        <w:autoSpaceDN w:val="0"/>
        <w:adjustRightInd w:val="0"/>
        <w:spacing w:after="0" w:line="240" w:lineRule="auto"/>
        <w:rPr>
          <w:rFonts w:ascii="Arial" w:hAnsi="Arial" w:cs="Arial"/>
          <w:sz w:val="16"/>
          <w:szCs w:val="16"/>
        </w:rPr>
      </w:pPr>
    </w:p>
    <w:p w:rsidR="00777788" w:rsidRDefault="00777788">
      <w:pPr>
        <w:widowControl w:val="0"/>
        <w:autoSpaceDE w:val="0"/>
        <w:autoSpaceDN w:val="0"/>
        <w:adjustRightInd w:val="0"/>
        <w:spacing w:after="0" w:line="240" w:lineRule="auto"/>
        <w:rPr>
          <w:rFonts w:ascii="Arial" w:hAnsi="Arial" w:cs="Arial"/>
          <w:sz w:val="16"/>
          <w:szCs w:val="16"/>
        </w:rPr>
      </w:pPr>
    </w:p>
    <w:p w:rsidR="00777788" w:rsidRDefault="0077778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greatest failure of Empire Lite is to ignore the obvious alternative to imperial invasions for humanitarian relief -- the removal of dictatorships by nonviolent people power.   . . .</w:t>
      </w:r>
    </w:p>
    <w:p w:rsidR="00777788" w:rsidRDefault="00777788">
      <w:pPr>
        <w:widowControl w:val="0"/>
        <w:autoSpaceDE w:val="0"/>
        <w:autoSpaceDN w:val="0"/>
        <w:adjustRightInd w:val="0"/>
        <w:spacing w:after="0" w:line="240" w:lineRule="auto"/>
        <w:rPr>
          <w:rFonts w:ascii="Arial" w:hAnsi="Arial" w:cs="Arial"/>
          <w:sz w:val="16"/>
          <w:szCs w:val="16"/>
        </w:rPr>
      </w:pPr>
    </w:p>
    <w:p w:rsidR="00777788" w:rsidRDefault="00777788">
      <w:pPr>
        <w:widowControl w:val="0"/>
        <w:autoSpaceDE w:val="0"/>
        <w:autoSpaceDN w:val="0"/>
        <w:adjustRightInd w:val="0"/>
        <w:spacing w:after="0" w:line="240" w:lineRule="auto"/>
        <w:rPr>
          <w:rFonts w:ascii="Arial" w:hAnsi="Arial" w:cs="Arial"/>
          <w:sz w:val="16"/>
          <w:szCs w:val="16"/>
        </w:rPr>
      </w:pPr>
    </w:p>
    <w:p w:rsidR="00777788" w:rsidRDefault="0077778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Ignatieff appears simply to be unaware of serious proposals to strengthen democracy, the rule of law, and human rights in Kosovo, Bosnia, and Afghanistan. He has nothing to say, for instance, of political scientists' proposals to devise voting systems that would make it more difficult for ethno-nationalist parties to win elections.    . . .</w:t>
      </w:r>
    </w:p>
    <w:p w:rsidR="00777788" w:rsidRDefault="00777788">
      <w:pPr>
        <w:widowControl w:val="0"/>
        <w:autoSpaceDE w:val="0"/>
        <w:autoSpaceDN w:val="0"/>
        <w:adjustRightInd w:val="0"/>
        <w:spacing w:after="0" w:line="240" w:lineRule="auto"/>
        <w:rPr>
          <w:rFonts w:ascii="Arial" w:hAnsi="Arial" w:cs="Arial"/>
          <w:sz w:val="20"/>
          <w:szCs w:val="20"/>
        </w:rPr>
      </w:pPr>
    </w:p>
    <w:p w:rsidR="00777788" w:rsidRDefault="00777788">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---http://peacemagazine.org/archive/v22n4p28.htm</w:t>
      </w:r>
    </w:p>
    <w:p w:rsidR="00777788" w:rsidRDefault="00777788">
      <w:pPr>
        <w:widowControl w:val="0"/>
        <w:autoSpaceDE w:val="0"/>
        <w:autoSpaceDN w:val="0"/>
        <w:adjustRightInd w:val="0"/>
        <w:spacing w:after="0" w:line="240" w:lineRule="auto"/>
        <w:rPr>
          <w:rFonts w:ascii="Arial" w:hAnsi="Arial" w:cs="Arial"/>
          <w:sz w:val="20"/>
          <w:szCs w:val="20"/>
        </w:rPr>
      </w:pPr>
    </w:p>
    <w:p w:rsidR="00777788" w:rsidRDefault="00777788">
      <w:pPr>
        <w:widowControl w:val="0"/>
        <w:autoSpaceDE w:val="0"/>
        <w:autoSpaceDN w:val="0"/>
        <w:adjustRightInd w:val="0"/>
        <w:spacing w:after="0" w:line="240" w:lineRule="auto"/>
        <w:rPr>
          <w:rFonts w:ascii="Arial" w:hAnsi="Arial" w:cs="Arial"/>
          <w:sz w:val="20"/>
          <w:szCs w:val="20"/>
        </w:rPr>
      </w:pPr>
    </w:p>
    <w:p w:rsidR="00777788" w:rsidRDefault="00777788">
      <w:pPr>
        <w:widowControl w:val="0"/>
        <w:autoSpaceDE w:val="0"/>
        <w:autoSpaceDN w:val="0"/>
        <w:adjustRightInd w:val="0"/>
        <w:spacing w:after="0" w:line="240" w:lineRule="auto"/>
        <w:rPr>
          <w:rFonts w:ascii="Arial" w:hAnsi="Arial" w:cs="Arial"/>
          <w:sz w:val="20"/>
          <w:szCs w:val="20"/>
        </w:rPr>
      </w:pPr>
    </w:p>
    <w:p w:rsidR="00777788" w:rsidRDefault="00777788">
      <w:pPr>
        <w:widowControl w:val="0"/>
        <w:autoSpaceDE w:val="0"/>
        <w:autoSpaceDN w:val="0"/>
        <w:adjustRightInd w:val="0"/>
        <w:spacing w:after="0" w:line="240" w:lineRule="auto"/>
        <w:rPr>
          <w:rFonts w:ascii="Arial" w:hAnsi="Arial" w:cs="Arial"/>
          <w:sz w:val="20"/>
          <w:szCs w:val="20"/>
        </w:rPr>
      </w:pPr>
    </w:p>
    <w:p w:rsidR="00777788" w:rsidRDefault="00777788">
      <w:pPr>
        <w:widowControl w:val="0"/>
        <w:autoSpaceDE w:val="0"/>
        <w:autoSpaceDN w:val="0"/>
        <w:adjustRightInd w:val="0"/>
        <w:spacing w:after="0" w:line="240" w:lineRule="auto"/>
        <w:rPr>
          <w:rFonts w:ascii="Arial" w:hAnsi="Arial" w:cs="Arial"/>
          <w:sz w:val="20"/>
          <w:szCs w:val="20"/>
        </w:rPr>
      </w:pPr>
    </w:p>
    <w:p w:rsidR="00777788" w:rsidRDefault="00777788">
      <w:pPr>
        <w:widowControl w:val="0"/>
        <w:autoSpaceDE w:val="0"/>
        <w:autoSpaceDN w:val="0"/>
        <w:adjustRightInd w:val="0"/>
        <w:spacing w:after="0" w:line="240" w:lineRule="auto"/>
        <w:rPr>
          <w:rFonts w:ascii="Arial" w:hAnsi="Arial" w:cs="Arial"/>
          <w:sz w:val="20"/>
          <w:szCs w:val="20"/>
        </w:rPr>
      </w:pPr>
    </w:p>
    <w:p w:rsidR="00777788" w:rsidRDefault="00777788">
      <w:pPr>
        <w:widowControl w:val="0"/>
        <w:autoSpaceDE w:val="0"/>
        <w:autoSpaceDN w:val="0"/>
        <w:adjustRightInd w:val="0"/>
        <w:spacing w:after="0" w:line="240" w:lineRule="auto"/>
        <w:rPr>
          <w:rFonts w:ascii="Arial" w:hAnsi="Arial" w:cs="Arial"/>
          <w:sz w:val="20"/>
          <w:szCs w:val="20"/>
        </w:rPr>
      </w:pPr>
    </w:p>
    <w:p w:rsidR="00777788" w:rsidRDefault="00777788">
      <w:pPr>
        <w:widowControl w:val="0"/>
        <w:autoSpaceDE w:val="0"/>
        <w:autoSpaceDN w:val="0"/>
        <w:adjustRightInd w:val="0"/>
        <w:spacing w:after="0" w:line="240" w:lineRule="auto"/>
        <w:rPr>
          <w:rFonts w:ascii="Arial" w:hAnsi="Arial" w:cs="Arial"/>
          <w:sz w:val="20"/>
          <w:szCs w:val="20"/>
        </w:rPr>
      </w:pPr>
    </w:p>
    <w:p w:rsidR="00777788" w:rsidRDefault="00777788">
      <w:pPr>
        <w:widowControl w:val="0"/>
        <w:autoSpaceDE w:val="0"/>
        <w:autoSpaceDN w:val="0"/>
        <w:adjustRightInd w:val="0"/>
        <w:spacing w:after="0" w:line="240" w:lineRule="auto"/>
        <w:rPr>
          <w:rFonts w:ascii="Arial" w:hAnsi="Arial" w:cs="Arial"/>
          <w:sz w:val="20"/>
          <w:szCs w:val="20"/>
        </w:rPr>
      </w:pPr>
    </w:p>
    <w:p w:rsidR="00777788" w:rsidRDefault="00777788">
      <w:pPr>
        <w:widowControl w:val="0"/>
        <w:autoSpaceDE w:val="0"/>
        <w:autoSpaceDN w:val="0"/>
        <w:adjustRightInd w:val="0"/>
        <w:spacing w:after="0" w:line="240" w:lineRule="auto"/>
        <w:rPr>
          <w:rFonts w:ascii="Arial" w:hAnsi="Arial" w:cs="Arial"/>
          <w:sz w:val="20"/>
          <w:szCs w:val="20"/>
        </w:rPr>
      </w:pPr>
    </w:p>
    <w:p w:rsidR="00777788" w:rsidRDefault="00777788">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The Daily Bell - Tunisia Promotion Now Failing?</w:t>
      </w:r>
    </w:p>
    <w:p w:rsidR="00777788" w:rsidRDefault="00777788">
      <w:pPr>
        <w:widowControl w:val="0"/>
        <w:autoSpaceDE w:val="0"/>
        <w:autoSpaceDN w:val="0"/>
        <w:adjustRightInd w:val="0"/>
        <w:spacing w:after="0" w:line="240" w:lineRule="auto"/>
        <w:rPr>
          <w:rFonts w:ascii="Times New Roman" w:hAnsi="Times New Roman" w:cs="Times New Roman"/>
          <w:sz w:val="24"/>
          <w:szCs w:val="24"/>
        </w:rPr>
      </w:pPr>
    </w:p>
    <w:p w:rsidR="00777788" w:rsidRDefault="00777788">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4"/>
          <w:szCs w:val="24"/>
        </w:rPr>
        <w:tab/>
        <w:t xml:space="preserve">. . .   </w:t>
      </w:r>
      <w:r>
        <w:rPr>
          <w:rFonts w:ascii="Arial" w:hAnsi="Arial" w:cs="Arial"/>
          <w:sz w:val="20"/>
          <w:szCs w:val="20"/>
        </w:rPr>
        <w:t>Congratulations on the new format of The Daily Bell. I consider The Daily Bell essential reading for anyone desirous of understanding the way the world really works.</w:t>
      </w:r>
    </w:p>
    <w:p w:rsidR="00777788" w:rsidRDefault="00777788">
      <w:pPr>
        <w:widowControl w:val="0"/>
        <w:autoSpaceDE w:val="0"/>
        <w:autoSpaceDN w:val="0"/>
        <w:adjustRightInd w:val="0"/>
        <w:spacing w:after="0" w:line="240" w:lineRule="auto"/>
        <w:rPr>
          <w:rFonts w:ascii="Arial" w:hAnsi="Arial" w:cs="Arial"/>
          <w:sz w:val="20"/>
          <w:szCs w:val="20"/>
        </w:rPr>
      </w:pPr>
    </w:p>
    <w:p w:rsidR="00777788" w:rsidRDefault="0077778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Lord William Rees-Mogg</w:t>
      </w:r>
    </w:p>
    <w:p w:rsidR="00777788" w:rsidRDefault="00777788">
      <w:pPr>
        <w:widowControl w:val="0"/>
        <w:autoSpaceDE w:val="0"/>
        <w:autoSpaceDN w:val="0"/>
        <w:adjustRightInd w:val="0"/>
        <w:spacing w:after="0" w:line="240" w:lineRule="auto"/>
        <w:rPr>
          <w:rFonts w:ascii="Arial" w:hAnsi="Arial" w:cs="Arial"/>
          <w:sz w:val="20"/>
          <w:szCs w:val="20"/>
        </w:rPr>
      </w:pPr>
    </w:p>
    <w:p w:rsidR="00777788" w:rsidRDefault="00777788">
      <w:pPr>
        <w:widowControl w:val="0"/>
        <w:autoSpaceDE w:val="0"/>
        <w:autoSpaceDN w:val="0"/>
        <w:adjustRightInd w:val="0"/>
        <w:spacing w:after="0" w:line="240" w:lineRule="auto"/>
        <w:rPr>
          <w:rFonts w:ascii="Arial" w:hAnsi="Arial" w:cs="Arial"/>
          <w:sz w:val="20"/>
          <w:szCs w:val="20"/>
        </w:rPr>
      </w:pPr>
    </w:p>
    <w:p w:rsidR="00777788" w:rsidRDefault="0077778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Daily Bell rings out for liberty every day. It is the premier online source for </w:t>
      </w:r>
    </w:p>
    <w:p w:rsidR="00777788" w:rsidRDefault="0077778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insightful and hard-hitting free-market analysis and interpretation of economic, political and business events. Every friend of freedom should begin their morning with it.</w:t>
      </w:r>
    </w:p>
    <w:p w:rsidR="00777788" w:rsidRDefault="00777788">
      <w:pPr>
        <w:widowControl w:val="0"/>
        <w:autoSpaceDE w:val="0"/>
        <w:autoSpaceDN w:val="0"/>
        <w:adjustRightInd w:val="0"/>
        <w:spacing w:after="0" w:line="240" w:lineRule="auto"/>
        <w:rPr>
          <w:rFonts w:ascii="Arial" w:hAnsi="Arial" w:cs="Arial"/>
          <w:sz w:val="20"/>
          <w:szCs w:val="20"/>
        </w:rPr>
      </w:pPr>
    </w:p>
    <w:p w:rsidR="00777788" w:rsidRDefault="0077778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Dr. Richard Ebeling</w:t>
      </w:r>
    </w:p>
    <w:p w:rsidR="00777788" w:rsidRDefault="00777788">
      <w:pPr>
        <w:widowControl w:val="0"/>
        <w:autoSpaceDE w:val="0"/>
        <w:autoSpaceDN w:val="0"/>
        <w:adjustRightInd w:val="0"/>
        <w:spacing w:after="0" w:line="240" w:lineRule="auto"/>
        <w:rPr>
          <w:rFonts w:ascii="Arial" w:hAnsi="Arial" w:cs="Arial"/>
          <w:sz w:val="20"/>
          <w:szCs w:val="20"/>
        </w:rPr>
      </w:pPr>
    </w:p>
    <w:p w:rsidR="00777788" w:rsidRDefault="00777788">
      <w:pPr>
        <w:widowControl w:val="0"/>
        <w:autoSpaceDE w:val="0"/>
        <w:autoSpaceDN w:val="0"/>
        <w:adjustRightInd w:val="0"/>
        <w:spacing w:after="0" w:line="240" w:lineRule="auto"/>
        <w:rPr>
          <w:rFonts w:ascii="Arial" w:hAnsi="Arial" w:cs="Arial"/>
          <w:sz w:val="20"/>
          <w:szCs w:val="20"/>
        </w:rPr>
      </w:pPr>
    </w:p>
    <w:p w:rsidR="00777788" w:rsidRDefault="0077778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 love the Daily Bell. Published from the free-market oriented country of Switzerland, every issue is principled and informative.</w:t>
      </w:r>
    </w:p>
    <w:p w:rsidR="00777788" w:rsidRDefault="00777788">
      <w:pPr>
        <w:widowControl w:val="0"/>
        <w:autoSpaceDE w:val="0"/>
        <w:autoSpaceDN w:val="0"/>
        <w:adjustRightInd w:val="0"/>
        <w:spacing w:after="0" w:line="240" w:lineRule="auto"/>
        <w:rPr>
          <w:rFonts w:ascii="Arial" w:hAnsi="Arial" w:cs="Arial"/>
          <w:sz w:val="20"/>
          <w:szCs w:val="20"/>
        </w:rPr>
      </w:pPr>
    </w:p>
    <w:p w:rsidR="00777788" w:rsidRDefault="0077778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Lew Rockwell</w:t>
      </w:r>
    </w:p>
    <w:p w:rsidR="00777788" w:rsidRDefault="00777788">
      <w:pPr>
        <w:widowControl w:val="0"/>
        <w:autoSpaceDE w:val="0"/>
        <w:autoSpaceDN w:val="0"/>
        <w:adjustRightInd w:val="0"/>
        <w:spacing w:after="0" w:line="240" w:lineRule="auto"/>
        <w:rPr>
          <w:rFonts w:ascii="Arial" w:hAnsi="Arial" w:cs="Arial"/>
          <w:sz w:val="20"/>
          <w:szCs w:val="20"/>
        </w:rPr>
      </w:pPr>
    </w:p>
    <w:p w:rsidR="00777788" w:rsidRDefault="00777788">
      <w:pPr>
        <w:widowControl w:val="0"/>
        <w:autoSpaceDE w:val="0"/>
        <w:autoSpaceDN w:val="0"/>
        <w:adjustRightInd w:val="0"/>
        <w:spacing w:after="0" w:line="240" w:lineRule="auto"/>
        <w:rPr>
          <w:rFonts w:ascii="Arial" w:hAnsi="Arial" w:cs="Arial"/>
          <w:sz w:val="20"/>
          <w:szCs w:val="20"/>
        </w:rPr>
      </w:pPr>
    </w:p>
    <w:p w:rsidR="00777788" w:rsidRDefault="0077778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 really enjoy reading The Daily Bell for the excellent research and content provided on a wide variety of issues vital to the Freedom Movement.</w:t>
      </w:r>
    </w:p>
    <w:p w:rsidR="00777788" w:rsidRDefault="00777788">
      <w:pPr>
        <w:widowControl w:val="0"/>
        <w:autoSpaceDE w:val="0"/>
        <w:autoSpaceDN w:val="0"/>
        <w:adjustRightInd w:val="0"/>
        <w:spacing w:after="0" w:line="240" w:lineRule="auto"/>
        <w:rPr>
          <w:rFonts w:ascii="Arial" w:hAnsi="Arial" w:cs="Arial"/>
          <w:sz w:val="20"/>
          <w:szCs w:val="20"/>
        </w:rPr>
      </w:pPr>
    </w:p>
    <w:p w:rsidR="00777788" w:rsidRDefault="0077778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Dr. Mark Skousen</w:t>
      </w:r>
    </w:p>
    <w:p w:rsidR="00777788" w:rsidRDefault="00777788">
      <w:pPr>
        <w:widowControl w:val="0"/>
        <w:autoSpaceDE w:val="0"/>
        <w:autoSpaceDN w:val="0"/>
        <w:adjustRightInd w:val="0"/>
        <w:spacing w:after="0" w:line="240" w:lineRule="auto"/>
        <w:rPr>
          <w:rFonts w:ascii="Arial" w:hAnsi="Arial" w:cs="Arial"/>
          <w:sz w:val="20"/>
          <w:szCs w:val="20"/>
        </w:rPr>
      </w:pPr>
    </w:p>
    <w:p w:rsidR="00777788" w:rsidRDefault="00777788">
      <w:pPr>
        <w:widowControl w:val="0"/>
        <w:autoSpaceDE w:val="0"/>
        <w:autoSpaceDN w:val="0"/>
        <w:adjustRightInd w:val="0"/>
        <w:spacing w:after="0" w:line="240" w:lineRule="auto"/>
        <w:rPr>
          <w:rFonts w:ascii="Arial" w:hAnsi="Arial" w:cs="Arial"/>
          <w:sz w:val="20"/>
          <w:szCs w:val="20"/>
        </w:rPr>
      </w:pPr>
    </w:p>
    <w:p w:rsidR="00777788" w:rsidRDefault="0077778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Liberty is under assault by Big Government. The Daily Bell is an essential tool for information for those who want to fight for freedom.</w:t>
      </w:r>
    </w:p>
    <w:p w:rsidR="00777788" w:rsidRDefault="00777788">
      <w:pPr>
        <w:widowControl w:val="0"/>
        <w:autoSpaceDE w:val="0"/>
        <w:autoSpaceDN w:val="0"/>
        <w:adjustRightInd w:val="0"/>
        <w:spacing w:after="0" w:line="240" w:lineRule="auto"/>
        <w:rPr>
          <w:rFonts w:ascii="Arial" w:hAnsi="Arial" w:cs="Arial"/>
          <w:sz w:val="20"/>
          <w:szCs w:val="20"/>
        </w:rPr>
      </w:pPr>
    </w:p>
    <w:p w:rsidR="00777788" w:rsidRDefault="0077778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Steve Forbes</w:t>
      </w:r>
    </w:p>
    <w:p w:rsidR="00777788" w:rsidRDefault="00777788">
      <w:pPr>
        <w:widowControl w:val="0"/>
        <w:autoSpaceDE w:val="0"/>
        <w:autoSpaceDN w:val="0"/>
        <w:adjustRightInd w:val="0"/>
        <w:spacing w:after="0" w:line="240" w:lineRule="auto"/>
        <w:rPr>
          <w:rFonts w:ascii="Arial" w:hAnsi="Arial" w:cs="Arial"/>
          <w:sz w:val="20"/>
          <w:szCs w:val="20"/>
        </w:rPr>
      </w:pPr>
    </w:p>
    <w:p w:rsidR="00777788" w:rsidRDefault="00777788">
      <w:pPr>
        <w:widowControl w:val="0"/>
        <w:autoSpaceDE w:val="0"/>
        <w:autoSpaceDN w:val="0"/>
        <w:adjustRightInd w:val="0"/>
        <w:spacing w:after="0" w:line="240" w:lineRule="auto"/>
        <w:rPr>
          <w:rFonts w:ascii="Arial" w:hAnsi="Arial" w:cs="Arial"/>
          <w:sz w:val="20"/>
          <w:szCs w:val="20"/>
        </w:rPr>
      </w:pPr>
    </w:p>
    <w:p w:rsidR="00777788" w:rsidRDefault="0077778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Get outside the box with The Daily Bell and experience independent views.</w:t>
      </w:r>
    </w:p>
    <w:p w:rsidR="00777788" w:rsidRDefault="00777788">
      <w:pPr>
        <w:widowControl w:val="0"/>
        <w:autoSpaceDE w:val="0"/>
        <w:autoSpaceDN w:val="0"/>
        <w:adjustRightInd w:val="0"/>
        <w:spacing w:after="0" w:line="240" w:lineRule="auto"/>
        <w:rPr>
          <w:rFonts w:ascii="Arial" w:hAnsi="Arial" w:cs="Arial"/>
          <w:sz w:val="20"/>
          <w:szCs w:val="20"/>
        </w:rPr>
      </w:pPr>
    </w:p>
    <w:p w:rsidR="00777788" w:rsidRDefault="0077778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Paul Craig Roberts</w:t>
      </w:r>
    </w:p>
    <w:p w:rsidR="00777788" w:rsidRDefault="00777788">
      <w:pPr>
        <w:widowControl w:val="0"/>
        <w:autoSpaceDE w:val="0"/>
        <w:autoSpaceDN w:val="0"/>
        <w:adjustRightInd w:val="0"/>
        <w:spacing w:after="0" w:line="240" w:lineRule="auto"/>
        <w:rPr>
          <w:rFonts w:ascii="Arial" w:hAnsi="Arial" w:cs="Arial"/>
          <w:sz w:val="20"/>
          <w:szCs w:val="20"/>
        </w:rPr>
      </w:pPr>
    </w:p>
    <w:p w:rsidR="00777788" w:rsidRDefault="00777788">
      <w:pPr>
        <w:widowControl w:val="0"/>
        <w:autoSpaceDE w:val="0"/>
        <w:autoSpaceDN w:val="0"/>
        <w:adjustRightInd w:val="0"/>
        <w:spacing w:after="0" w:line="240" w:lineRule="auto"/>
        <w:rPr>
          <w:rFonts w:ascii="Arial" w:hAnsi="Arial" w:cs="Arial"/>
          <w:sz w:val="20"/>
          <w:szCs w:val="20"/>
        </w:rPr>
      </w:pPr>
    </w:p>
    <w:p w:rsidR="00777788" w:rsidRDefault="00777788">
      <w:pPr>
        <w:widowControl w:val="0"/>
        <w:autoSpaceDE w:val="0"/>
        <w:autoSpaceDN w:val="0"/>
        <w:adjustRightInd w:val="0"/>
        <w:spacing w:after="0" w:line="240" w:lineRule="auto"/>
        <w:rPr>
          <w:rFonts w:ascii="Arial" w:hAnsi="Arial" w:cs="Arial"/>
          <w:sz w:val="20"/>
          <w:szCs w:val="20"/>
        </w:rPr>
      </w:pPr>
    </w:p>
    <w:p w:rsidR="00777788" w:rsidRDefault="00777788">
      <w:pPr>
        <w:widowControl w:val="0"/>
        <w:autoSpaceDE w:val="0"/>
        <w:autoSpaceDN w:val="0"/>
        <w:adjustRightInd w:val="0"/>
        <w:spacing w:after="0" w:line="240" w:lineRule="auto"/>
        <w:rPr>
          <w:rFonts w:ascii="Arial" w:hAnsi="Arial" w:cs="Arial"/>
          <w:sz w:val="20"/>
          <w:szCs w:val="20"/>
        </w:rPr>
      </w:pPr>
    </w:p>
    <w:p w:rsidR="00777788" w:rsidRDefault="00777788">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Tunisia Promotion Now Failing?</w:t>
      </w:r>
    </w:p>
    <w:p w:rsidR="00777788" w:rsidRDefault="0077778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January 26, 2011</w:t>
      </w:r>
    </w:p>
    <w:p w:rsidR="00777788" w:rsidRDefault="00777788">
      <w:pPr>
        <w:widowControl w:val="0"/>
        <w:autoSpaceDE w:val="0"/>
        <w:autoSpaceDN w:val="0"/>
        <w:adjustRightInd w:val="0"/>
        <w:spacing w:after="0" w:line="240" w:lineRule="auto"/>
        <w:rPr>
          <w:rFonts w:ascii="Arial" w:hAnsi="Arial" w:cs="Arial"/>
          <w:sz w:val="20"/>
          <w:szCs w:val="20"/>
        </w:rPr>
      </w:pPr>
    </w:p>
    <w:p w:rsidR="00777788" w:rsidRDefault="00777788">
      <w:pPr>
        <w:widowControl w:val="0"/>
        <w:autoSpaceDE w:val="0"/>
        <w:autoSpaceDN w:val="0"/>
        <w:adjustRightInd w:val="0"/>
        <w:spacing w:after="0" w:line="240" w:lineRule="auto"/>
        <w:rPr>
          <w:rFonts w:ascii="Arial" w:hAnsi="Arial" w:cs="Arial"/>
          <w:sz w:val="20"/>
          <w:szCs w:val="20"/>
        </w:rPr>
      </w:pPr>
    </w:p>
    <w:p w:rsidR="00777788" w:rsidRDefault="0077778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 feedbacker was kind enough to send us a link to an absolutely extraordinary article by Thierry Meyssan, founder of the Voltaire Network. Astonishingly, the article solidifies most of our suspicions regarding Tunisia's crazy Jasmine revolution.</w:t>
      </w:r>
    </w:p>
    <w:p w:rsidR="00777788" w:rsidRDefault="00777788">
      <w:pPr>
        <w:widowControl w:val="0"/>
        <w:autoSpaceDE w:val="0"/>
        <w:autoSpaceDN w:val="0"/>
        <w:adjustRightInd w:val="0"/>
        <w:spacing w:after="0" w:line="240" w:lineRule="auto"/>
        <w:rPr>
          <w:rFonts w:ascii="Arial" w:hAnsi="Arial" w:cs="Arial"/>
          <w:sz w:val="20"/>
          <w:szCs w:val="20"/>
        </w:rPr>
      </w:pPr>
    </w:p>
    <w:p w:rsidR="00777788" w:rsidRDefault="0077778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His main point: The revolution, manipulated by Western intelligence agencies, has begun to spiral out-of-control. It is turning into another disaster for Western intel. It is foundering just like global warming, the war on terror, central banking – the list goes on and on.    . . .</w:t>
      </w:r>
    </w:p>
    <w:p w:rsidR="00777788" w:rsidRDefault="00777788">
      <w:pPr>
        <w:widowControl w:val="0"/>
        <w:autoSpaceDE w:val="0"/>
        <w:autoSpaceDN w:val="0"/>
        <w:adjustRightInd w:val="0"/>
        <w:spacing w:after="0" w:line="240" w:lineRule="auto"/>
        <w:rPr>
          <w:rFonts w:ascii="Arial" w:hAnsi="Arial" w:cs="Arial"/>
          <w:sz w:val="16"/>
          <w:szCs w:val="16"/>
        </w:rPr>
      </w:pPr>
    </w:p>
    <w:p w:rsidR="00777788" w:rsidRDefault="00777788">
      <w:pPr>
        <w:widowControl w:val="0"/>
        <w:autoSpaceDE w:val="0"/>
        <w:autoSpaceDN w:val="0"/>
        <w:adjustRightInd w:val="0"/>
        <w:spacing w:after="0" w:line="240" w:lineRule="auto"/>
        <w:rPr>
          <w:rFonts w:ascii="Arial" w:hAnsi="Arial" w:cs="Arial"/>
          <w:sz w:val="16"/>
          <w:szCs w:val="16"/>
        </w:rPr>
      </w:pPr>
    </w:p>
    <w:p w:rsidR="00777788" w:rsidRDefault="0077778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In two articles we've expressed the hypothesis that Western intelligence agencies were in some sense shaping the revolution in order to create additional Muslim states to fuel the sputtering "war on terror" – and that they were, perhaps, having trouble doing so. In the first article, our perspective was mainly hypothetical. The next article (yesterday) filled in the details because it appeared our suspicions were correct. Now along comes Meyssan with a detailed back-story.</w:t>
      </w:r>
    </w:p>
    <w:p w:rsidR="00777788" w:rsidRDefault="00777788">
      <w:pPr>
        <w:widowControl w:val="0"/>
        <w:autoSpaceDE w:val="0"/>
        <w:autoSpaceDN w:val="0"/>
        <w:adjustRightInd w:val="0"/>
        <w:spacing w:after="0" w:line="240" w:lineRule="auto"/>
        <w:rPr>
          <w:rFonts w:ascii="Arial" w:hAnsi="Arial" w:cs="Arial"/>
          <w:sz w:val="20"/>
          <w:szCs w:val="20"/>
        </w:rPr>
      </w:pPr>
    </w:p>
    <w:p w:rsidR="00777788" w:rsidRDefault="0077778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His perspective matches ours in numerous ways. His perception is that the Tunisian revolution has not yet begun; we agree with this. The Jasmine Revolution seemed somehow contrived to us, which is why we began writing about it. The protestors did not receive a great deal of push-back from the police; Strong-man Ben Ali may have been told to vacate the premises by the US; and the army itself kept the peace and refused to interfere with the "revolution."   . . .</w:t>
      </w:r>
    </w:p>
    <w:p w:rsidR="00777788" w:rsidRDefault="00777788">
      <w:pPr>
        <w:widowControl w:val="0"/>
        <w:autoSpaceDE w:val="0"/>
        <w:autoSpaceDN w:val="0"/>
        <w:adjustRightInd w:val="0"/>
        <w:spacing w:after="0" w:line="240" w:lineRule="auto"/>
        <w:rPr>
          <w:rFonts w:ascii="Arial" w:hAnsi="Arial" w:cs="Arial"/>
          <w:sz w:val="16"/>
          <w:szCs w:val="16"/>
        </w:rPr>
      </w:pPr>
    </w:p>
    <w:p w:rsidR="00777788" w:rsidRDefault="00777788">
      <w:pPr>
        <w:widowControl w:val="0"/>
        <w:autoSpaceDE w:val="0"/>
        <w:autoSpaceDN w:val="0"/>
        <w:adjustRightInd w:val="0"/>
        <w:spacing w:after="0" w:line="240" w:lineRule="auto"/>
        <w:rPr>
          <w:rFonts w:ascii="Arial" w:hAnsi="Arial" w:cs="Arial"/>
          <w:sz w:val="16"/>
          <w:szCs w:val="16"/>
        </w:rPr>
      </w:pPr>
    </w:p>
    <w:p w:rsidR="00777788" w:rsidRDefault="0077778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Meyssan's main point is that the Tunisian revolution was manipulated almost from the start by the CIA and other Western-affiliated entities.    . . .    The patterns repeat. Over and over, one finds the CIA (and MI6 and the Mossad) involved in regime destabilization.    . . .   </w:t>
      </w:r>
    </w:p>
    <w:p w:rsidR="00777788" w:rsidRDefault="00777788">
      <w:pPr>
        <w:widowControl w:val="0"/>
        <w:autoSpaceDE w:val="0"/>
        <w:autoSpaceDN w:val="0"/>
        <w:adjustRightInd w:val="0"/>
        <w:spacing w:after="0" w:line="240" w:lineRule="auto"/>
        <w:rPr>
          <w:rFonts w:ascii="Arial" w:hAnsi="Arial" w:cs="Arial"/>
          <w:sz w:val="16"/>
          <w:szCs w:val="16"/>
        </w:rPr>
      </w:pPr>
    </w:p>
    <w:p w:rsidR="00777788" w:rsidRDefault="00777788">
      <w:pPr>
        <w:widowControl w:val="0"/>
        <w:autoSpaceDE w:val="0"/>
        <w:autoSpaceDN w:val="0"/>
        <w:adjustRightInd w:val="0"/>
        <w:spacing w:after="0" w:line="240" w:lineRule="auto"/>
        <w:rPr>
          <w:rFonts w:ascii="Arial" w:hAnsi="Arial" w:cs="Arial"/>
          <w:sz w:val="16"/>
          <w:szCs w:val="16"/>
        </w:rPr>
      </w:pPr>
    </w:p>
    <w:p w:rsidR="00777788" w:rsidRDefault="0077778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Just as in Europe, civil disturbances seem to be spreading. In the 20th century such inconvenient outpourings could be either controlled or voided. In the 21st century, we believe the power elite will have a good deal more difficulty with them. And of course the fear is that they will expand not just in the Middle East, but also throughout the West.</w:t>
      </w:r>
    </w:p>
    <w:p w:rsidR="00777788" w:rsidRDefault="00777788">
      <w:pPr>
        <w:widowControl w:val="0"/>
        <w:autoSpaceDE w:val="0"/>
        <w:autoSpaceDN w:val="0"/>
        <w:adjustRightInd w:val="0"/>
        <w:spacing w:after="0" w:line="240" w:lineRule="auto"/>
        <w:rPr>
          <w:rFonts w:ascii="Arial" w:hAnsi="Arial" w:cs="Arial"/>
          <w:sz w:val="20"/>
          <w:szCs w:val="20"/>
        </w:rPr>
      </w:pPr>
    </w:p>
    <w:p w:rsidR="00777788" w:rsidRDefault="00777788">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 xml:space="preserve">        ---http://www.thedailybell.com/bellinclude.cfm?id=1714&amp;bid=0&amp;StartRow=21&amp;PageNum=2</w:t>
      </w:r>
    </w:p>
    <w:p w:rsidR="00777788" w:rsidRDefault="00777788">
      <w:pPr>
        <w:widowControl w:val="0"/>
        <w:autoSpaceDE w:val="0"/>
        <w:autoSpaceDN w:val="0"/>
        <w:adjustRightInd w:val="0"/>
        <w:spacing w:after="0" w:line="240" w:lineRule="auto"/>
        <w:rPr>
          <w:rFonts w:ascii="Arial" w:hAnsi="Arial" w:cs="Arial"/>
          <w:sz w:val="20"/>
          <w:szCs w:val="20"/>
        </w:rPr>
      </w:pPr>
    </w:p>
    <w:p w:rsidR="00777788" w:rsidRDefault="00777788">
      <w:pPr>
        <w:widowControl w:val="0"/>
        <w:autoSpaceDE w:val="0"/>
        <w:autoSpaceDN w:val="0"/>
        <w:adjustRightInd w:val="0"/>
        <w:spacing w:after="0" w:line="240" w:lineRule="auto"/>
        <w:rPr>
          <w:rFonts w:ascii="Arial" w:hAnsi="Arial" w:cs="Arial"/>
          <w:sz w:val="20"/>
          <w:szCs w:val="20"/>
        </w:rPr>
      </w:pPr>
    </w:p>
    <w:p w:rsidR="00777788" w:rsidRDefault="00777788">
      <w:pPr>
        <w:widowControl w:val="0"/>
        <w:autoSpaceDE w:val="0"/>
        <w:autoSpaceDN w:val="0"/>
        <w:adjustRightInd w:val="0"/>
        <w:spacing w:after="0" w:line="240" w:lineRule="auto"/>
        <w:rPr>
          <w:rFonts w:ascii="Arial" w:hAnsi="Arial" w:cs="Arial"/>
          <w:sz w:val="20"/>
          <w:szCs w:val="20"/>
        </w:rPr>
      </w:pPr>
    </w:p>
    <w:p w:rsidR="00777788" w:rsidRDefault="00777788">
      <w:pPr>
        <w:widowControl w:val="0"/>
        <w:autoSpaceDE w:val="0"/>
        <w:autoSpaceDN w:val="0"/>
        <w:adjustRightInd w:val="0"/>
        <w:spacing w:after="0" w:line="240" w:lineRule="auto"/>
        <w:rPr>
          <w:rFonts w:ascii="Arial" w:hAnsi="Arial" w:cs="Arial"/>
          <w:sz w:val="20"/>
          <w:szCs w:val="20"/>
        </w:rPr>
      </w:pPr>
    </w:p>
    <w:p w:rsidR="00777788" w:rsidRDefault="00777788">
      <w:pPr>
        <w:widowControl w:val="0"/>
        <w:autoSpaceDE w:val="0"/>
        <w:autoSpaceDN w:val="0"/>
        <w:adjustRightInd w:val="0"/>
        <w:spacing w:after="0" w:line="240" w:lineRule="auto"/>
        <w:rPr>
          <w:rFonts w:ascii="Arial" w:hAnsi="Arial" w:cs="Arial"/>
          <w:sz w:val="20"/>
          <w:szCs w:val="20"/>
        </w:rPr>
      </w:pPr>
    </w:p>
    <w:p w:rsidR="00777788" w:rsidRDefault="00777788">
      <w:pPr>
        <w:widowControl w:val="0"/>
        <w:autoSpaceDE w:val="0"/>
        <w:autoSpaceDN w:val="0"/>
        <w:adjustRightInd w:val="0"/>
        <w:spacing w:after="0" w:line="240" w:lineRule="auto"/>
        <w:rPr>
          <w:rFonts w:ascii="Arial" w:hAnsi="Arial" w:cs="Arial"/>
          <w:sz w:val="20"/>
          <w:szCs w:val="20"/>
        </w:rPr>
      </w:pPr>
    </w:p>
    <w:p w:rsidR="00777788" w:rsidRDefault="00777788">
      <w:pPr>
        <w:widowControl w:val="0"/>
        <w:autoSpaceDE w:val="0"/>
        <w:autoSpaceDN w:val="0"/>
        <w:adjustRightInd w:val="0"/>
        <w:spacing w:after="0" w:line="240" w:lineRule="auto"/>
        <w:rPr>
          <w:rFonts w:ascii="Arial" w:hAnsi="Arial" w:cs="Arial"/>
          <w:sz w:val="20"/>
          <w:szCs w:val="20"/>
        </w:rPr>
      </w:pPr>
    </w:p>
    <w:p w:rsidR="00777788" w:rsidRDefault="00777788">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Social Unrest in the Arab World: What did We Miss? - Report for the ‘History of British Intelligence and Security’ research project</w:t>
      </w:r>
    </w:p>
    <w:p w:rsidR="00777788" w:rsidRDefault="0077778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Timo Behr      -     Arts and Humanities Research Council Public Policy Series #8     -     Dec. 2012</w:t>
      </w:r>
    </w:p>
    <w:p w:rsidR="00777788" w:rsidRDefault="00777788">
      <w:pPr>
        <w:widowControl w:val="0"/>
        <w:autoSpaceDE w:val="0"/>
        <w:autoSpaceDN w:val="0"/>
        <w:adjustRightInd w:val="0"/>
        <w:spacing w:after="0" w:line="240" w:lineRule="auto"/>
        <w:rPr>
          <w:rFonts w:ascii="Arial" w:hAnsi="Arial" w:cs="Arial"/>
          <w:sz w:val="20"/>
          <w:szCs w:val="20"/>
        </w:rPr>
      </w:pPr>
    </w:p>
    <w:p w:rsidR="00777788" w:rsidRDefault="00777788">
      <w:pPr>
        <w:widowControl w:val="0"/>
        <w:autoSpaceDE w:val="0"/>
        <w:autoSpaceDN w:val="0"/>
        <w:adjustRightInd w:val="0"/>
        <w:spacing w:after="0" w:line="240" w:lineRule="auto"/>
        <w:rPr>
          <w:rFonts w:ascii="Arial" w:hAnsi="Arial" w:cs="Arial"/>
          <w:sz w:val="20"/>
          <w:szCs w:val="20"/>
        </w:rPr>
      </w:pPr>
    </w:p>
    <w:p w:rsidR="00777788" w:rsidRDefault="0077778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so-called ‘Arab Spring’ surprised    . . .   The Middle East North Africa (MENA) region, it is believed, had been characterized by political stability   . . .   surprised by the fragility of some regimes (Tunisia, Egypt) and the robustness of others (Libya, Syria, Iran).    . . .   </w:t>
      </w:r>
    </w:p>
    <w:p w:rsidR="00777788" w:rsidRDefault="00777788">
      <w:pPr>
        <w:widowControl w:val="0"/>
        <w:autoSpaceDE w:val="0"/>
        <w:autoSpaceDN w:val="0"/>
        <w:adjustRightInd w:val="0"/>
        <w:spacing w:after="0" w:line="240" w:lineRule="auto"/>
        <w:rPr>
          <w:rFonts w:ascii="Arial" w:hAnsi="Arial" w:cs="Arial"/>
          <w:sz w:val="16"/>
          <w:szCs w:val="16"/>
        </w:rPr>
      </w:pPr>
    </w:p>
    <w:p w:rsidR="00777788" w:rsidRDefault="00777788">
      <w:pPr>
        <w:widowControl w:val="0"/>
        <w:autoSpaceDE w:val="0"/>
        <w:autoSpaceDN w:val="0"/>
        <w:adjustRightInd w:val="0"/>
        <w:spacing w:after="0" w:line="240" w:lineRule="auto"/>
        <w:rPr>
          <w:rFonts w:ascii="Arial" w:hAnsi="Arial" w:cs="Arial"/>
          <w:sz w:val="16"/>
          <w:szCs w:val="16"/>
        </w:rPr>
      </w:pPr>
    </w:p>
    <w:p w:rsidR="00777788" w:rsidRDefault="0077778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Revolutionary uprisings rarely result in   . . .   political change. After all, to replace one political system by another usually requires a complete reordering of socio-economic relations. Revolutionary attempts, however, are scattered much more generously throughout history. Most of these remain incomplete and will either be squashed, or result in less significant surface changes without affecting the structures of political order.    . . .</w:t>
      </w:r>
    </w:p>
    <w:p w:rsidR="00777788" w:rsidRDefault="00777788">
      <w:pPr>
        <w:widowControl w:val="0"/>
        <w:autoSpaceDE w:val="0"/>
        <w:autoSpaceDN w:val="0"/>
        <w:adjustRightInd w:val="0"/>
        <w:spacing w:after="0" w:line="240" w:lineRule="auto"/>
        <w:rPr>
          <w:rFonts w:ascii="Arial" w:hAnsi="Arial" w:cs="Arial"/>
          <w:sz w:val="16"/>
          <w:szCs w:val="16"/>
        </w:rPr>
      </w:pPr>
    </w:p>
    <w:p w:rsidR="00777788" w:rsidRDefault="00777788">
      <w:pPr>
        <w:widowControl w:val="0"/>
        <w:autoSpaceDE w:val="0"/>
        <w:autoSpaceDN w:val="0"/>
        <w:adjustRightInd w:val="0"/>
        <w:spacing w:after="0" w:line="240" w:lineRule="auto"/>
        <w:rPr>
          <w:rFonts w:ascii="Arial" w:hAnsi="Arial" w:cs="Arial"/>
          <w:sz w:val="16"/>
          <w:szCs w:val="16"/>
        </w:rPr>
      </w:pPr>
    </w:p>
    <w:p w:rsidR="00777788" w:rsidRDefault="0077778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Focusing on   . . .  Egypt’s Muslim Brotherhood  . . .  might easily miss the crucial importance of   . . .   the large Salafist movement  . . .  </w:t>
      </w:r>
    </w:p>
    <w:p w:rsidR="00777788" w:rsidRDefault="00777788">
      <w:pPr>
        <w:widowControl w:val="0"/>
        <w:autoSpaceDE w:val="0"/>
        <w:autoSpaceDN w:val="0"/>
        <w:adjustRightInd w:val="0"/>
        <w:spacing w:after="0" w:line="240" w:lineRule="auto"/>
        <w:rPr>
          <w:rFonts w:ascii="Arial" w:hAnsi="Arial" w:cs="Arial"/>
          <w:sz w:val="16"/>
          <w:szCs w:val="16"/>
        </w:rPr>
      </w:pPr>
    </w:p>
    <w:p w:rsidR="00777788" w:rsidRDefault="00777788">
      <w:pPr>
        <w:widowControl w:val="0"/>
        <w:autoSpaceDE w:val="0"/>
        <w:autoSpaceDN w:val="0"/>
        <w:adjustRightInd w:val="0"/>
        <w:spacing w:after="0" w:line="240" w:lineRule="auto"/>
        <w:rPr>
          <w:rFonts w:ascii="Arial" w:hAnsi="Arial" w:cs="Arial"/>
          <w:sz w:val="16"/>
          <w:szCs w:val="16"/>
        </w:rPr>
      </w:pPr>
    </w:p>
    <w:p w:rsidR="00777788" w:rsidRDefault="0077778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Our perceptions of events in Syria are still inevitably shaped by the Hama massacre of 1982 and all our thinking about political change in the Middle East has for long been biased by the way we have perceived the Iranian Revolution of 1979.</w:t>
      </w:r>
    </w:p>
    <w:p w:rsidR="00777788" w:rsidRDefault="00777788">
      <w:pPr>
        <w:widowControl w:val="0"/>
        <w:autoSpaceDE w:val="0"/>
        <w:autoSpaceDN w:val="0"/>
        <w:adjustRightInd w:val="0"/>
        <w:spacing w:after="0" w:line="240" w:lineRule="auto"/>
        <w:rPr>
          <w:rFonts w:ascii="Arial" w:hAnsi="Arial" w:cs="Arial"/>
          <w:sz w:val="20"/>
          <w:szCs w:val="20"/>
        </w:rPr>
      </w:pPr>
    </w:p>
    <w:p w:rsidR="00777788" w:rsidRDefault="0077778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Even a cursory look at Arab history indicates that there is little precedent for the “robust</w:t>
      </w:r>
    </w:p>
    <w:p w:rsidR="00777788" w:rsidRDefault="0077778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authoritarianism” of recent decades. Instead, throughout history, the region has been a hotbed for ethnic, social and religious conflict. The violent overthrow of regimes and their replacement by new ruling elites has been a common theme throughout Arab history  . . .</w:t>
      </w:r>
    </w:p>
    <w:p w:rsidR="00777788" w:rsidRDefault="00777788">
      <w:pPr>
        <w:widowControl w:val="0"/>
        <w:autoSpaceDE w:val="0"/>
        <w:autoSpaceDN w:val="0"/>
        <w:adjustRightInd w:val="0"/>
        <w:spacing w:after="0" w:line="240" w:lineRule="auto"/>
        <w:rPr>
          <w:rFonts w:ascii="Arial" w:hAnsi="Arial" w:cs="Arial"/>
          <w:sz w:val="16"/>
          <w:szCs w:val="16"/>
        </w:rPr>
      </w:pPr>
    </w:p>
    <w:p w:rsidR="00777788" w:rsidRDefault="00777788">
      <w:pPr>
        <w:widowControl w:val="0"/>
        <w:autoSpaceDE w:val="0"/>
        <w:autoSpaceDN w:val="0"/>
        <w:adjustRightInd w:val="0"/>
        <w:spacing w:after="0" w:line="240" w:lineRule="auto"/>
        <w:rPr>
          <w:rFonts w:ascii="Arial" w:hAnsi="Arial" w:cs="Arial"/>
          <w:sz w:val="16"/>
          <w:szCs w:val="16"/>
        </w:rPr>
      </w:pPr>
    </w:p>
    <w:p w:rsidR="00777788" w:rsidRDefault="0077778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Khaldun identified a constant rotation of rural elites overthrowing urban elites across the Arab world. Gradually, these victorious nomadic rural groups would themselves become urbanized, decadent and corrupt, to be overthrown in turn by a new set of rural forces pushing to the center. [Ibn Khaldun, The Muqaddimah: An Introduction to History, Frank Rosenthal, trans.; N.J. Dawood, ed., Princeton: Princeton University Press, 1967, Khaldun wrote about religion or a different social cohesive – the concept of assabiyya – as to form a solid mass to a successful overthrow of a ruler, followed by stages of complete control, leisure and optimal rule, a succumbing to decadence and lassitude, ending with a squandering of public wealth that breeds disloyalty and hatred.]</w:t>
      </w:r>
    </w:p>
    <w:p w:rsidR="00777788" w:rsidRDefault="00777788">
      <w:pPr>
        <w:widowControl w:val="0"/>
        <w:autoSpaceDE w:val="0"/>
        <w:autoSpaceDN w:val="0"/>
        <w:adjustRightInd w:val="0"/>
        <w:spacing w:after="0" w:line="240" w:lineRule="auto"/>
        <w:rPr>
          <w:rFonts w:ascii="Arial" w:hAnsi="Arial" w:cs="Arial"/>
          <w:sz w:val="20"/>
          <w:szCs w:val="20"/>
        </w:rPr>
      </w:pPr>
    </w:p>
    <w:p w:rsidR="00777788" w:rsidRDefault="0077778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 bit closer to our own times, the long twentieth century still shows an uninterrupted</w:t>
      </w:r>
    </w:p>
    <w:p w:rsidR="00777788" w:rsidRDefault="0077778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string of upheavals against central control.   . . .    The Egyptian revolt of 1919, the Syrian revolt of 1925, the uprisings in the Cyrenaican province of Libya during Italian rule, the Moroccan Rif War of the 1920s and the Algerian revolt of the 1950s.</w:t>
      </w:r>
    </w:p>
    <w:p w:rsidR="00777788" w:rsidRDefault="00777788">
      <w:pPr>
        <w:widowControl w:val="0"/>
        <w:autoSpaceDE w:val="0"/>
        <w:autoSpaceDN w:val="0"/>
        <w:adjustRightInd w:val="0"/>
        <w:spacing w:after="0" w:line="240" w:lineRule="auto"/>
        <w:rPr>
          <w:rFonts w:ascii="Arial" w:hAnsi="Arial" w:cs="Arial"/>
          <w:sz w:val="20"/>
          <w:szCs w:val="20"/>
        </w:rPr>
      </w:pPr>
    </w:p>
    <w:p w:rsidR="00777788" w:rsidRDefault="0077778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These were followed by a chain of nationalist revolutions, including the 1952 Nasserist Revolution in Egypt, the 1958 Ba’athist one in Iraq and the 1969 revolutionary coup of Mu’ammer el-Qaddafi in Libya.    . . .</w:t>
      </w:r>
    </w:p>
    <w:p w:rsidR="00777788" w:rsidRDefault="00777788">
      <w:pPr>
        <w:widowControl w:val="0"/>
        <w:autoSpaceDE w:val="0"/>
        <w:autoSpaceDN w:val="0"/>
        <w:adjustRightInd w:val="0"/>
        <w:spacing w:after="0" w:line="240" w:lineRule="auto"/>
        <w:rPr>
          <w:rFonts w:ascii="Arial" w:hAnsi="Arial" w:cs="Arial"/>
          <w:sz w:val="16"/>
          <w:szCs w:val="16"/>
        </w:rPr>
      </w:pPr>
    </w:p>
    <w:p w:rsidR="00777788" w:rsidRDefault="00777788">
      <w:pPr>
        <w:widowControl w:val="0"/>
        <w:autoSpaceDE w:val="0"/>
        <w:autoSpaceDN w:val="0"/>
        <w:adjustRightInd w:val="0"/>
        <w:spacing w:after="0" w:line="240" w:lineRule="auto"/>
        <w:rPr>
          <w:rFonts w:ascii="Arial" w:hAnsi="Arial" w:cs="Arial"/>
          <w:sz w:val="16"/>
          <w:szCs w:val="16"/>
        </w:rPr>
      </w:pPr>
    </w:p>
    <w:p w:rsidR="00777788" w:rsidRDefault="0077778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Islamic uprisings and revolutions became more frequent from the late 1970s onwards to include the Islamic uprising in Syria in 1978, the more successful one in Iran a year later, the 1980 Shia Uprising in Iraq as well as the Algerian civil war of the 1990s.   . . .   Bread riots have been a common occurrence, such as the ones in Egypt in 1977, in 1981 in Morocco and in 1988 in Algeria.    . . .    The most recent round of upheavals seem hardly a historical aberration.   . . .</w:t>
      </w:r>
    </w:p>
    <w:p w:rsidR="00777788" w:rsidRDefault="00777788">
      <w:pPr>
        <w:widowControl w:val="0"/>
        <w:autoSpaceDE w:val="0"/>
        <w:autoSpaceDN w:val="0"/>
        <w:adjustRightInd w:val="0"/>
        <w:spacing w:after="0" w:line="240" w:lineRule="auto"/>
        <w:rPr>
          <w:rFonts w:ascii="Arial" w:hAnsi="Arial" w:cs="Arial"/>
          <w:sz w:val="16"/>
          <w:szCs w:val="16"/>
        </w:rPr>
      </w:pPr>
    </w:p>
    <w:p w:rsidR="00777788" w:rsidRDefault="00777788">
      <w:pPr>
        <w:widowControl w:val="0"/>
        <w:autoSpaceDE w:val="0"/>
        <w:autoSpaceDN w:val="0"/>
        <w:adjustRightInd w:val="0"/>
        <w:spacing w:after="0" w:line="240" w:lineRule="auto"/>
        <w:rPr>
          <w:rFonts w:ascii="Arial" w:hAnsi="Arial" w:cs="Arial"/>
          <w:sz w:val="16"/>
          <w:szCs w:val="16"/>
        </w:rPr>
      </w:pPr>
    </w:p>
    <w:p w:rsidR="00777788" w:rsidRDefault="0077778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Personalized regimes such as absolute monarchies and dictatorships tend to be       . . .    vulnerable to concerted popular anger    . . . </w:t>
      </w:r>
    </w:p>
    <w:p w:rsidR="00777788" w:rsidRDefault="00777788">
      <w:pPr>
        <w:widowControl w:val="0"/>
        <w:autoSpaceDE w:val="0"/>
        <w:autoSpaceDN w:val="0"/>
        <w:adjustRightInd w:val="0"/>
        <w:spacing w:after="0" w:line="240" w:lineRule="auto"/>
        <w:rPr>
          <w:rFonts w:ascii="Arial" w:hAnsi="Arial" w:cs="Arial"/>
          <w:sz w:val="16"/>
          <w:szCs w:val="16"/>
        </w:rPr>
      </w:pPr>
    </w:p>
    <w:p w:rsidR="00777788" w:rsidRDefault="00777788">
      <w:pPr>
        <w:widowControl w:val="0"/>
        <w:autoSpaceDE w:val="0"/>
        <w:autoSpaceDN w:val="0"/>
        <w:adjustRightInd w:val="0"/>
        <w:spacing w:after="0" w:line="240" w:lineRule="auto"/>
        <w:rPr>
          <w:rFonts w:ascii="Arial" w:hAnsi="Arial" w:cs="Arial"/>
          <w:sz w:val="16"/>
          <w:szCs w:val="16"/>
        </w:rPr>
      </w:pPr>
    </w:p>
    <w:p w:rsidR="00777788" w:rsidRDefault="0077778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Regimes based on a single ethnic group or religious minority might be more likely to become the target of popular anger, but are also likely to prove more resilient and difficult to unseat.    . . .</w:t>
      </w:r>
    </w:p>
    <w:p w:rsidR="00777788" w:rsidRDefault="00777788">
      <w:pPr>
        <w:widowControl w:val="0"/>
        <w:autoSpaceDE w:val="0"/>
        <w:autoSpaceDN w:val="0"/>
        <w:adjustRightInd w:val="0"/>
        <w:spacing w:after="0" w:line="240" w:lineRule="auto"/>
        <w:rPr>
          <w:rFonts w:ascii="Arial" w:hAnsi="Arial" w:cs="Arial"/>
          <w:sz w:val="16"/>
          <w:szCs w:val="16"/>
        </w:rPr>
      </w:pPr>
    </w:p>
    <w:p w:rsidR="00777788" w:rsidRDefault="00777788">
      <w:pPr>
        <w:widowControl w:val="0"/>
        <w:autoSpaceDE w:val="0"/>
        <w:autoSpaceDN w:val="0"/>
        <w:adjustRightInd w:val="0"/>
        <w:spacing w:after="0" w:line="240" w:lineRule="auto"/>
        <w:rPr>
          <w:rFonts w:ascii="Arial" w:hAnsi="Arial" w:cs="Arial"/>
          <w:sz w:val="16"/>
          <w:szCs w:val="16"/>
        </w:rPr>
      </w:pPr>
    </w:p>
    <w:p w:rsidR="00777788" w:rsidRDefault="0077778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Zine Abedine Ben Ali, Hosni Muhammed Mubarak and Mu’ammer el-Qaddafi all shared the same fate of the Shah of Iran, the Hashemites of Iraq, the Sanussi monarchy of Libya and even   . . .   King Louis XVI in 1789.    . . .   When opposing a common foe, different factions are able to bundle their animosities without needing to have an upfront dialogue about “What’s next?”. The removal of a person, symbolizing a wider malaise, becomes the ultimate goal, with divisions most of the time only reemerging when this is effectuated.   . . .</w:t>
      </w:r>
    </w:p>
    <w:p w:rsidR="00777788" w:rsidRDefault="00777788">
      <w:pPr>
        <w:widowControl w:val="0"/>
        <w:autoSpaceDE w:val="0"/>
        <w:autoSpaceDN w:val="0"/>
        <w:adjustRightInd w:val="0"/>
        <w:spacing w:after="0" w:line="240" w:lineRule="auto"/>
        <w:rPr>
          <w:rFonts w:ascii="Arial" w:hAnsi="Arial" w:cs="Arial"/>
          <w:sz w:val="16"/>
          <w:szCs w:val="16"/>
        </w:rPr>
      </w:pPr>
    </w:p>
    <w:p w:rsidR="00777788" w:rsidRDefault="00777788">
      <w:pPr>
        <w:widowControl w:val="0"/>
        <w:autoSpaceDE w:val="0"/>
        <w:autoSpaceDN w:val="0"/>
        <w:adjustRightInd w:val="0"/>
        <w:spacing w:after="0" w:line="240" w:lineRule="auto"/>
        <w:rPr>
          <w:rFonts w:ascii="Arial" w:hAnsi="Arial" w:cs="Arial"/>
          <w:sz w:val="16"/>
          <w:szCs w:val="16"/>
        </w:rPr>
      </w:pPr>
    </w:p>
    <w:p w:rsidR="00777788" w:rsidRDefault="0077778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Javier Solana   . . .    noted that: “our power of attraction and transformation is enormous. We do system change, not regime change. We do it slowly, in partnership and without military force. Once they enter the EU’s orbit, countries are changed forever.”   . . .    Many Arab leaders did little more than to implement cosmetic changes, while the Arab populace turned out to be less patient than expected.    . . .</w:t>
      </w:r>
    </w:p>
    <w:p w:rsidR="00777788" w:rsidRDefault="00777788">
      <w:pPr>
        <w:widowControl w:val="0"/>
        <w:autoSpaceDE w:val="0"/>
        <w:autoSpaceDN w:val="0"/>
        <w:adjustRightInd w:val="0"/>
        <w:spacing w:after="0" w:line="240" w:lineRule="auto"/>
        <w:rPr>
          <w:rFonts w:ascii="Arial" w:hAnsi="Arial" w:cs="Arial"/>
          <w:sz w:val="16"/>
          <w:szCs w:val="16"/>
        </w:rPr>
      </w:pPr>
    </w:p>
    <w:p w:rsidR="00777788" w:rsidRDefault="00777788">
      <w:pPr>
        <w:widowControl w:val="0"/>
        <w:autoSpaceDE w:val="0"/>
        <w:autoSpaceDN w:val="0"/>
        <w:adjustRightInd w:val="0"/>
        <w:spacing w:after="0" w:line="240" w:lineRule="auto"/>
        <w:rPr>
          <w:rFonts w:ascii="Arial" w:hAnsi="Arial" w:cs="Arial"/>
          <w:sz w:val="16"/>
          <w:szCs w:val="16"/>
        </w:rPr>
      </w:pPr>
    </w:p>
    <w:p w:rsidR="00777788" w:rsidRDefault="0077778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Public opinion surveys since the early 2000s have shown overwhelming support for democracy across the region. Survey data also suggests that the importance Arabs attach to traditional issues such as the Arab-Israeli conflict has somewhat declined, thereby further weakening the legitimizing impact of the anti-imperial rhetoric used by Arab regimes. [Marc Lynch, “Arab Public Opinion 2011,” Foreign Policy, 22 November 2011; Larry Diamond, Why Are There No Arab Democracies?,” Journal of Democracy, 21:1; January 2010]    . . .</w:t>
      </w:r>
    </w:p>
    <w:p w:rsidR="00777788" w:rsidRDefault="00777788">
      <w:pPr>
        <w:widowControl w:val="0"/>
        <w:autoSpaceDE w:val="0"/>
        <w:autoSpaceDN w:val="0"/>
        <w:adjustRightInd w:val="0"/>
        <w:spacing w:after="0" w:line="240" w:lineRule="auto"/>
        <w:rPr>
          <w:rFonts w:ascii="Arial" w:hAnsi="Arial" w:cs="Arial"/>
          <w:sz w:val="20"/>
          <w:szCs w:val="20"/>
        </w:rPr>
      </w:pPr>
    </w:p>
    <w:p w:rsidR="00777788" w:rsidRDefault="00777788">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---http://www.ahrc.ac.uk/What-We-Do/Strengthen-research-impact/Inform-public-policy/Documents/Social_Unrest.pdf</w:t>
      </w:r>
    </w:p>
    <w:p w:rsidR="00777788" w:rsidRDefault="00777788">
      <w:pPr>
        <w:widowControl w:val="0"/>
        <w:autoSpaceDE w:val="0"/>
        <w:autoSpaceDN w:val="0"/>
        <w:adjustRightInd w:val="0"/>
        <w:spacing w:after="0" w:line="240" w:lineRule="auto"/>
        <w:rPr>
          <w:rFonts w:ascii="Arial" w:hAnsi="Arial" w:cs="Arial"/>
          <w:sz w:val="20"/>
          <w:szCs w:val="20"/>
        </w:rPr>
      </w:pPr>
    </w:p>
    <w:p w:rsidR="00777788" w:rsidRDefault="00777788">
      <w:pPr>
        <w:widowControl w:val="0"/>
        <w:autoSpaceDE w:val="0"/>
        <w:autoSpaceDN w:val="0"/>
        <w:adjustRightInd w:val="0"/>
        <w:spacing w:after="0" w:line="240" w:lineRule="auto"/>
        <w:rPr>
          <w:rFonts w:ascii="Arial" w:hAnsi="Arial" w:cs="Arial"/>
          <w:sz w:val="20"/>
          <w:szCs w:val="20"/>
        </w:rPr>
      </w:pPr>
    </w:p>
    <w:p w:rsidR="00777788" w:rsidRDefault="00777788">
      <w:pPr>
        <w:widowControl w:val="0"/>
        <w:autoSpaceDE w:val="0"/>
        <w:autoSpaceDN w:val="0"/>
        <w:adjustRightInd w:val="0"/>
        <w:spacing w:after="0" w:line="240" w:lineRule="auto"/>
        <w:rPr>
          <w:rFonts w:ascii="Arial" w:hAnsi="Arial" w:cs="Arial"/>
          <w:sz w:val="20"/>
          <w:szCs w:val="20"/>
        </w:rPr>
      </w:pPr>
    </w:p>
    <w:p w:rsidR="00777788" w:rsidRDefault="00777788">
      <w:pPr>
        <w:widowControl w:val="0"/>
        <w:autoSpaceDE w:val="0"/>
        <w:autoSpaceDN w:val="0"/>
        <w:adjustRightInd w:val="0"/>
        <w:spacing w:after="0" w:line="240" w:lineRule="auto"/>
        <w:rPr>
          <w:rFonts w:ascii="Arial" w:hAnsi="Arial" w:cs="Arial"/>
          <w:sz w:val="20"/>
          <w:szCs w:val="20"/>
        </w:rPr>
      </w:pPr>
    </w:p>
    <w:p w:rsidR="00777788" w:rsidRDefault="00777788">
      <w:pPr>
        <w:widowControl w:val="0"/>
        <w:autoSpaceDE w:val="0"/>
        <w:autoSpaceDN w:val="0"/>
        <w:adjustRightInd w:val="0"/>
        <w:spacing w:after="0" w:line="240" w:lineRule="auto"/>
        <w:rPr>
          <w:rFonts w:ascii="Arial" w:hAnsi="Arial" w:cs="Arial"/>
          <w:sz w:val="20"/>
          <w:szCs w:val="20"/>
        </w:rPr>
      </w:pPr>
    </w:p>
    <w:p w:rsidR="00777788" w:rsidRDefault="00777788">
      <w:pPr>
        <w:widowControl w:val="0"/>
        <w:autoSpaceDE w:val="0"/>
        <w:autoSpaceDN w:val="0"/>
        <w:adjustRightInd w:val="0"/>
        <w:spacing w:after="0" w:line="240" w:lineRule="auto"/>
        <w:rPr>
          <w:rFonts w:ascii="Arial" w:hAnsi="Arial" w:cs="Arial"/>
          <w:sz w:val="20"/>
          <w:szCs w:val="20"/>
        </w:rPr>
      </w:pPr>
    </w:p>
    <w:p w:rsidR="00777788" w:rsidRDefault="00777788">
      <w:pPr>
        <w:widowControl w:val="0"/>
        <w:autoSpaceDE w:val="0"/>
        <w:autoSpaceDN w:val="0"/>
        <w:adjustRightInd w:val="0"/>
        <w:spacing w:after="0" w:line="240" w:lineRule="auto"/>
        <w:rPr>
          <w:rFonts w:ascii="Arial" w:hAnsi="Arial" w:cs="Arial"/>
          <w:sz w:val="20"/>
          <w:szCs w:val="20"/>
        </w:rPr>
      </w:pPr>
    </w:p>
    <w:p w:rsidR="00777788" w:rsidRDefault="00777788">
      <w:pPr>
        <w:widowControl w:val="0"/>
        <w:autoSpaceDE w:val="0"/>
        <w:autoSpaceDN w:val="0"/>
        <w:adjustRightInd w:val="0"/>
        <w:spacing w:after="0" w:line="240" w:lineRule="auto"/>
        <w:rPr>
          <w:rFonts w:ascii="Arial" w:hAnsi="Arial" w:cs="Arial"/>
          <w:sz w:val="20"/>
          <w:szCs w:val="20"/>
        </w:rPr>
      </w:pPr>
    </w:p>
    <w:p w:rsidR="00777788" w:rsidRDefault="00777788">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The GOP Right, the Belgrade Lobby, and the Neo-Confederacy: Multiple Connections</w:t>
      </w:r>
    </w:p>
    <w:p w:rsidR="00777788" w:rsidRDefault="0077778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Michael Sells    -    June 14, 1999</w:t>
      </w:r>
    </w:p>
    <w:p w:rsidR="00777788" w:rsidRDefault="00777788">
      <w:pPr>
        <w:widowControl w:val="0"/>
        <w:autoSpaceDE w:val="0"/>
        <w:autoSpaceDN w:val="0"/>
        <w:adjustRightInd w:val="0"/>
        <w:spacing w:after="0" w:line="240" w:lineRule="auto"/>
        <w:rPr>
          <w:rFonts w:ascii="Arial" w:hAnsi="Arial" w:cs="Arial"/>
          <w:sz w:val="20"/>
          <w:szCs w:val="20"/>
        </w:rPr>
      </w:pPr>
    </w:p>
    <w:p w:rsidR="00777788" w:rsidRDefault="00777788">
      <w:pPr>
        <w:widowControl w:val="0"/>
        <w:autoSpaceDE w:val="0"/>
        <w:autoSpaceDN w:val="0"/>
        <w:adjustRightInd w:val="0"/>
        <w:spacing w:after="0" w:line="240" w:lineRule="auto"/>
        <w:rPr>
          <w:rFonts w:ascii="Arial" w:hAnsi="Arial" w:cs="Arial"/>
          <w:sz w:val="20"/>
          <w:szCs w:val="20"/>
        </w:rPr>
      </w:pPr>
    </w:p>
    <w:p w:rsidR="00777788" w:rsidRDefault="0077778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Reps. Dan Burton, Tom Campbell, and Bob Barr filed a lawsuit attempting to stop U.S. participation [in the Balkan war] cold, a suit that, had it won, would have destroyed the NATO effort and led to a complete victory by Milosevic and a final bloodbath against Kosovars. And despite the principled and knowledgeable position of some GOP senators, including John McCain, John Warner, and Richard Lugar, the Senate leadership was continually sniping at the effort and openly chagrined when it succeeded.</w:t>
      </w:r>
    </w:p>
    <w:p w:rsidR="00777788" w:rsidRDefault="00777788">
      <w:pPr>
        <w:widowControl w:val="0"/>
        <w:autoSpaceDE w:val="0"/>
        <w:autoSpaceDN w:val="0"/>
        <w:adjustRightInd w:val="0"/>
        <w:spacing w:after="0" w:line="240" w:lineRule="auto"/>
        <w:rPr>
          <w:rFonts w:ascii="Arial" w:hAnsi="Arial" w:cs="Arial"/>
          <w:sz w:val="20"/>
          <w:szCs w:val="20"/>
        </w:rPr>
      </w:pPr>
    </w:p>
    <w:p w:rsidR="00777788" w:rsidRDefault="0077778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Much of this behavior has been attributed to the personalized hatred of Clinton. But there are also ideological affinities between the GOP right and the Belgrade lobby, as well as strong financial and political connections.</w:t>
      </w:r>
    </w:p>
    <w:p w:rsidR="00777788" w:rsidRDefault="00777788">
      <w:pPr>
        <w:widowControl w:val="0"/>
        <w:autoSpaceDE w:val="0"/>
        <w:autoSpaceDN w:val="0"/>
        <w:adjustRightInd w:val="0"/>
        <w:spacing w:after="0" w:line="240" w:lineRule="auto"/>
        <w:rPr>
          <w:rFonts w:ascii="Arial" w:hAnsi="Arial" w:cs="Arial"/>
          <w:sz w:val="20"/>
          <w:szCs w:val="20"/>
        </w:rPr>
      </w:pPr>
    </w:p>
    <w:p w:rsidR="00777788" w:rsidRDefault="0077778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Much of the opposition has been focused in Texas and Oklahoma.</w:t>
      </w:r>
    </w:p>
    <w:p w:rsidR="00777788" w:rsidRDefault="00777788">
      <w:pPr>
        <w:widowControl w:val="0"/>
        <w:autoSpaceDE w:val="0"/>
        <w:autoSpaceDN w:val="0"/>
        <w:adjustRightInd w:val="0"/>
        <w:spacing w:after="0" w:line="240" w:lineRule="auto"/>
        <w:rPr>
          <w:rFonts w:ascii="Arial" w:hAnsi="Arial" w:cs="Arial"/>
          <w:sz w:val="20"/>
          <w:szCs w:val="20"/>
        </w:rPr>
      </w:pPr>
    </w:p>
    <w:p w:rsidR="00777788" w:rsidRDefault="0077778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There are now clear links between this opposition and neo-Confederate groups angry at Hispanic immigration in Texas who see the Yugoslav army and police action against alleged Albanian immigrants as eminently understandable and, they imply, perhaps a model.</w:t>
      </w:r>
    </w:p>
    <w:p w:rsidR="00777788" w:rsidRDefault="00777788">
      <w:pPr>
        <w:widowControl w:val="0"/>
        <w:autoSpaceDE w:val="0"/>
        <w:autoSpaceDN w:val="0"/>
        <w:adjustRightInd w:val="0"/>
        <w:spacing w:after="0" w:line="240" w:lineRule="auto"/>
        <w:rPr>
          <w:rFonts w:ascii="Arial" w:hAnsi="Arial" w:cs="Arial"/>
          <w:sz w:val="20"/>
          <w:szCs w:val="20"/>
        </w:rPr>
      </w:pPr>
    </w:p>
    <w:p w:rsidR="00777788" w:rsidRDefault="00777788">
      <w:pPr>
        <w:widowControl w:val="0"/>
        <w:autoSpaceDE w:val="0"/>
        <w:autoSpaceDN w:val="0"/>
        <w:adjustRightInd w:val="0"/>
        <w:spacing w:after="0" w:line="240" w:lineRule="auto"/>
        <w:rPr>
          <w:rFonts w:ascii="Arial" w:hAnsi="Arial" w:cs="Arial"/>
          <w:sz w:val="20"/>
          <w:szCs w:val="20"/>
        </w:rPr>
      </w:pPr>
    </w:p>
    <w:p w:rsidR="00777788" w:rsidRDefault="00777788">
      <w:pPr>
        <w:widowControl w:val="0"/>
        <w:autoSpaceDE w:val="0"/>
        <w:autoSpaceDN w:val="0"/>
        <w:adjustRightInd w:val="0"/>
        <w:spacing w:after="0" w:line="240" w:lineRule="auto"/>
        <w:rPr>
          <w:rFonts w:ascii="Arial" w:hAnsi="Arial" w:cs="Arial"/>
          <w:sz w:val="20"/>
          <w:szCs w:val="20"/>
        </w:rPr>
      </w:pPr>
    </w:p>
    <w:p w:rsidR="00777788" w:rsidRDefault="0077778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Below are a few examples. To trace the web, follow the names: </w:t>
      </w:r>
    </w:p>
    <w:p w:rsidR="00777788" w:rsidRDefault="00777788">
      <w:pPr>
        <w:widowControl w:val="0"/>
        <w:autoSpaceDE w:val="0"/>
        <w:autoSpaceDN w:val="0"/>
        <w:adjustRightInd w:val="0"/>
        <w:spacing w:after="0" w:line="240" w:lineRule="auto"/>
        <w:rPr>
          <w:rFonts w:ascii="Arial" w:hAnsi="Arial" w:cs="Arial"/>
          <w:sz w:val="20"/>
          <w:szCs w:val="20"/>
        </w:rPr>
      </w:pPr>
    </w:p>
    <w:p w:rsidR="00777788" w:rsidRDefault="00777788">
      <w:pPr>
        <w:widowControl w:val="0"/>
        <w:autoSpaceDE w:val="0"/>
        <w:autoSpaceDN w:val="0"/>
        <w:adjustRightInd w:val="0"/>
        <w:spacing w:after="0" w:line="240" w:lineRule="auto"/>
        <w:rPr>
          <w:rFonts w:ascii="Arial" w:hAnsi="Arial" w:cs="Arial"/>
          <w:sz w:val="20"/>
          <w:szCs w:val="20"/>
        </w:rPr>
      </w:pPr>
    </w:p>
    <w:p w:rsidR="00777788" w:rsidRDefault="00777788">
      <w:pPr>
        <w:widowControl w:val="0"/>
        <w:pBdr>
          <w:top w:val="dotted" w:sz="6" w:space="0" w:color="auto"/>
          <w:left w:val="dotted" w:sz="6" w:space="0" w:color="auto"/>
          <w:bottom w:val="dotted" w:sz="6" w:space="0" w:color="auto"/>
          <w:right w:val="dotted" w:sz="6" w:space="0" w:color="auto"/>
        </w:pBdr>
        <w:autoSpaceDE w:val="0"/>
        <w:autoSpaceDN w:val="0"/>
        <w:adjustRightInd w:val="0"/>
        <w:spacing w:after="0" w:line="240" w:lineRule="auto"/>
        <w:ind w:left="720" w:right="2736"/>
        <w:rPr>
          <w:rFonts w:ascii="Arial" w:hAnsi="Arial" w:cs="Arial"/>
          <w:sz w:val="18"/>
          <w:szCs w:val="18"/>
        </w:rPr>
      </w:pPr>
      <w:r>
        <w:rPr>
          <w:rFonts w:ascii="Arial" w:hAnsi="Arial" w:cs="Arial"/>
          <w:sz w:val="18"/>
          <w:szCs w:val="18"/>
        </w:rPr>
        <w:t>The U.S. Senate Republican Policy Committee</w:t>
      </w:r>
    </w:p>
    <w:p w:rsidR="00777788" w:rsidRDefault="00777788">
      <w:pPr>
        <w:widowControl w:val="0"/>
        <w:pBdr>
          <w:top w:val="dotted" w:sz="6" w:space="0" w:color="auto"/>
          <w:left w:val="dotted" w:sz="6" w:space="0" w:color="auto"/>
          <w:bottom w:val="dotted" w:sz="6" w:space="0" w:color="auto"/>
          <w:right w:val="dotted" w:sz="6" w:space="0" w:color="auto"/>
        </w:pBdr>
        <w:autoSpaceDE w:val="0"/>
        <w:autoSpaceDN w:val="0"/>
        <w:adjustRightInd w:val="0"/>
        <w:spacing w:after="0" w:line="240" w:lineRule="auto"/>
        <w:ind w:left="720" w:right="2736"/>
        <w:rPr>
          <w:rFonts w:ascii="Arial" w:hAnsi="Arial" w:cs="Arial"/>
          <w:sz w:val="18"/>
          <w:szCs w:val="18"/>
        </w:rPr>
      </w:pPr>
      <w:r>
        <w:rPr>
          <w:rFonts w:ascii="Arial" w:hAnsi="Arial" w:cs="Arial"/>
          <w:sz w:val="18"/>
          <w:szCs w:val="18"/>
        </w:rPr>
        <w:t>Yossef Bodansky</w:t>
      </w:r>
    </w:p>
    <w:p w:rsidR="00777788" w:rsidRDefault="00777788">
      <w:pPr>
        <w:widowControl w:val="0"/>
        <w:pBdr>
          <w:top w:val="dotted" w:sz="6" w:space="0" w:color="auto"/>
          <w:left w:val="dotted" w:sz="6" w:space="0" w:color="auto"/>
          <w:bottom w:val="dotted" w:sz="6" w:space="0" w:color="auto"/>
          <w:right w:val="dotted" w:sz="6" w:space="0" w:color="auto"/>
        </w:pBdr>
        <w:autoSpaceDE w:val="0"/>
        <w:autoSpaceDN w:val="0"/>
        <w:adjustRightInd w:val="0"/>
        <w:spacing w:after="0" w:line="240" w:lineRule="auto"/>
        <w:ind w:left="720" w:right="2736"/>
        <w:rPr>
          <w:rFonts w:ascii="Arial" w:hAnsi="Arial" w:cs="Arial"/>
          <w:sz w:val="18"/>
          <w:szCs w:val="18"/>
        </w:rPr>
      </w:pPr>
      <w:r>
        <w:rPr>
          <w:rFonts w:ascii="Arial" w:hAnsi="Arial" w:cs="Arial"/>
          <w:sz w:val="18"/>
          <w:szCs w:val="18"/>
        </w:rPr>
        <w:t>The Serbian Unity Congress (SUC)</w:t>
      </w:r>
    </w:p>
    <w:p w:rsidR="00777788" w:rsidRDefault="00777788">
      <w:pPr>
        <w:widowControl w:val="0"/>
        <w:pBdr>
          <w:top w:val="dotted" w:sz="6" w:space="0" w:color="auto"/>
          <w:left w:val="dotted" w:sz="6" w:space="0" w:color="auto"/>
          <w:bottom w:val="dotted" w:sz="6" w:space="0" w:color="auto"/>
          <w:right w:val="dotted" w:sz="6" w:space="0" w:color="auto"/>
        </w:pBdr>
        <w:autoSpaceDE w:val="0"/>
        <w:autoSpaceDN w:val="0"/>
        <w:adjustRightInd w:val="0"/>
        <w:spacing w:after="0" w:line="240" w:lineRule="auto"/>
        <w:ind w:left="720" w:right="2736"/>
        <w:rPr>
          <w:rFonts w:ascii="Arial" w:hAnsi="Arial" w:cs="Arial"/>
          <w:sz w:val="18"/>
          <w:szCs w:val="18"/>
        </w:rPr>
      </w:pPr>
      <w:r>
        <w:rPr>
          <w:rFonts w:ascii="Arial" w:hAnsi="Arial" w:cs="Arial"/>
          <w:sz w:val="18"/>
          <w:szCs w:val="18"/>
        </w:rPr>
        <w:t>James George Jatras</w:t>
      </w:r>
    </w:p>
    <w:p w:rsidR="00777788" w:rsidRDefault="00777788">
      <w:pPr>
        <w:widowControl w:val="0"/>
        <w:pBdr>
          <w:top w:val="dotted" w:sz="6" w:space="0" w:color="auto"/>
          <w:left w:val="dotted" w:sz="6" w:space="0" w:color="auto"/>
          <w:bottom w:val="dotted" w:sz="6" w:space="0" w:color="auto"/>
          <w:right w:val="dotted" w:sz="6" w:space="0" w:color="auto"/>
        </w:pBdr>
        <w:autoSpaceDE w:val="0"/>
        <w:autoSpaceDN w:val="0"/>
        <w:adjustRightInd w:val="0"/>
        <w:spacing w:after="0" w:line="240" w:lineRule="auto"/>
        <w:ind w:left="720" w:right="2736"/>
        <w:rPr>
          <w:rFonts w:ascii="Arial" w:hAnsi="Arial" w:cs="Arial"/>
          <w:sz w:val="18"/>
          <w:szCs w:val="18"/>
        </w:rPr>
      </w:pPr>
      <w:r>
        <w:rPr>
          <w:rFonts w:ascii="Arial" w:hAnsi="Arial" w:cs="Arial"/>
          <w:sz w:val="18"/>
          <w:szCs w:val="18"/>
        </w:rPr>
        <w:t>Senator Larry Craig (R-ID)</w:t>
      </w:r>
    </w:p>
    <w:p w:rsidR="00777788" w:rsidRDefault="00777788">
      <w:pPr>
        <w:widowControl w:val="0"/>
        <w:pBdr>
          <w:top w:val="dotted" w:sz="6" w:space="0" w:color="auto"/>
          <w:left w:val="dotted" w:sz="6" w:space="0" w:color="auto"/>
          <w:bottom w:val="dotted" w:sz="6" w:space="0" w:color="auto"/>
          <w:right w:val="dotted" w:sz="6" w:space="0" w:color="auto"/>
        </w:pBdr>
        <w:autoSpaceDE w:val="0"/>
        <w:autoSpaceDN w:val="0"/>
        <w:adjustRightInd w:val="0"/>
        <w:spacing w:after="0" w:line="240" w:lineRule="auto"/>
        <w:ind w:left="720" w:right="2736"/>
        <w:rPr>
          <w:rFonts w:ascii="Arial" w:hAnsi="Arial" w:cs="Arial"/>
          <w:sz w:val="18"/>
          <w:szCs w:val="18"/>
        </w:rPr>
      </w:pPr>
      <w:r>
        <w:rPr>
          <w:rFonts w:ascii="Arial" w:hAnsi="Arial" w:cs="Arial"/>
          <w:sz w:val="18"/>
          <w:szCs w:val="18"/>
        </w:rPr>
        <w:t>The Rockford Institute and its journal, Chronicles</w:t>
      </w:r>
    </w:p>
    <w:p w:rsidR="00777788" w:rsidRDefault="00777788">
      <w:pPr>
        <w:widowControl w:val="0"/>
        <w:pBdr>
          <w:top w:val="dotted" w:sz="6" w:space="0" w:color="auto"/>
          <w:left w:val="dotted" w:sz="6" w:space="0" w:color="auto"/>
          <w:bottom w:val="dotted" w:sz="6" w:space="0" w:color="auto"/>
          <w:right w:val="dotted" w:sz="6" w:space="0" w:color="auto"/>
        </w:pBdr>
        <w:autoSpaceDE w:val="0"/>
        <w:autoSpaceDN w:val="0"/>
        <w:adjustRightInd w:val="0"/>
        <w:spacing w:after="0" w:line="240" w:lineRule="auto"/>
        <w:ind w:left="720" w:right="2736"/>
        <w:rPr>
          <w:rFonts w:ascii="Arial" w:hAnsi="Arial" w:cs="Arial"/>
          <w:sz w:val="18"/>
          <w:szCs w:val="18"/>
        </w:rPr>
      </w:pPr>
      <w:r>
        <w:rPr>
          <w:rFonts w:ascii="Arial" w:hAnsi="Arial" w:cs="Arial"/>
          <w:sz w:val="18"/>
          <w:szCs w:val="18"/>
        </w:rPr>
        <w:t>Serge Trifkovic (foreign policy editor of Chronicles)</w:t>
      </w:r>
    </w:p>
    <w:p w:rsidR="00777788" w:rsidRDefault="00777788">
      <w:pPr>
        <w:widowControl w:val="0"/>
        <w:pBdr>
          <w:top w:val="dotted" w:sz="6" w:space="0" w:color="auto"/>
          <w:left w:val="dotted" w:sz="6" w:space="0" w:color="auto"/>
          <w:bottom w:val="dotted" w:sz="6" w:space="0" w:color="auto"/>
          <w:right w:val="dotted" w:sz="6" w:space="0" w:color="auto"/>
        </w:pBdr>
        <w:autoSpaceDE w:val="0"/>
        <w:autoSpaceDN w:val="0"/>
        <w:adjustRightInd w:val="0"/>
        <w:spacing w:after="0" w:line="240" w:lineRule="auto"/>
        <w:ind w:left="720" w:right="2736"/>
        <w:rPr>
          <w:rFonts w:ascii="Arial" w:hAnsi="Arial" w:cs="Arial"/>
          <w:sz w:val="18"/>
          <w:szCs w:val="18"/>
        </w:rPr>
      </w:pPr>
      <w:r>
        <w:rPr>
          <w:rFonts w:ascii="Arial" w:hAnsi="Arial" w:cs="Arial"/>
          <w:sz w:val="18"/>
          <w:szCs w:val="18"/>
        </w:rPr>
        <w:t xml:space="preserve">Thomas Fleming and David Hartman, leaders of the Rockford </w:t>
      </w:r>
      <w:r>
        <w:rPr>
          <w:rFonts w:ascii="Arial" w:hAnsi="Arial" w:cs="Arial"/>
          <w:sz w:val="18"/>
          <w:szCs w:val="18"/>
        </w:rPr>
        <w:tab/>
        <w:t>Institute and members of the League of the South</w:t>
      </w:r>
    </w:p>
    <w:p w:rsidR="00777788" w:rsidRDefault="00777788">
      <w:pPr>
        <w:widowControl w:val="0"/>
        <w:pBdr>
          <w:top w:val="dotted" w:sz="6" w:space="0" w:color="auto"/>
          <w:left w:val="dotted" w:sz="6" w:space="0" w:color="auto"/>
          <w:bottom w:val="dotted" w:sz="6" w:space="0" w:color="auto"/>
          <w:right w:val="dotted" w:sz="6" w:space="0" w:color="auto"/>
        </w:pBdr>
        <w:autoSpaceDE w:val="0"/>
        <w:autoSpaceDN w:val="0"/>
        <w:adjustRightInd w:val="0"/>
        <w:spacing w:after="0" w:line="240" w:lineRule="auto"/>
        <w:ind w:left="720" w:right="2736"/>
        <w:rPr>
          <w:rFonts w:ascii="Arial" w:hAnsi="Arial" w:cs="Arial"/>
          <w:sz w:val="18"/>
          <w:szCs w:val="18"/>
        </w:rPr>
      </w:pPr>
      <w:r>
        <w:rPr>
          <w:rFonts w:ascii="Arial" w:hAnsi="Arial" w:cs="Arial"/>
          <w:sz w:val="18"/>
          <w:szCs w:val="18"/>
        </w:rPr>
        <w:t>DixieNet</w:t>
      </w:r>
    </w:p>
    <w:p w:rsidR="00777788" w:rsidRDefault="00777788">
      <w:pPr>
        <w:widowControl w:val="0"/>
        <w:pBdr>
          <w:top w:val="dotted" w:sz="6" w:space="0" w:color="auto"/>
          <w:left w:val="dotted" w:sz="6" w:space="0" w:color="auto"/>
          <w:bottom w:val="dotted" w:sz="6" w:space="0" w:color="auto"/>
          <w:right w:val="dotted" w:sz="6" w:space="0" w:color="auto"/>
        </w:pBdr>
        <w:autoSpaceDE w:val="0"/>
        <w:autoSpaceDN w:val="0"/>
        <w:adjustRightInd w:val="0"/>
        <w:spacing w:after="0" w:line="240" w:lineRule="auto"/>
        <w:ind w:left="720" w:right="2736"/>
        <w:rPr>
          <w:rFonts w:ascii="Arial" w:hAnsi="Arial" w:cs="Arial"/>
          <w:sz w:val="18"/>
          <w:szCs w:val="18"/>
        </w:rPr>
      </w:pPr>
      <w:r>
        <w:rPr>
          <w:rFonts w:ascii="Arial" w:hAnsi="Arial" w:cs="Arial"/>
          <w:sz w:val="18"/>
          <w:szCs w:val="18"/>
        </w:rPr>
        <w:t>Senator James Inhofe (R-OK)</w:t>
      </w:r>
    </w:p>
    <w:p w:rsidR="00777788" w:rsidRDefault="00777788">
      <w:pPr>
        <w:widowControl w:val="0"/>
        <w:pBdr>
          <w:top w:val="dotted" w:sz="6" w:space="0" w:color="auto"/>
          <w:left w:val="dotted" w:sz="6" w:space="0" w:color="auto"/>
          <w:bottom w:val="dotted" w:sz="6" w:space="0" w:color="auto"/>
          <w:right w:val="dotted" w:sz="6" w:space="0" w:color="auto"/>
        </w:pBdr>
        <w:autoSpaceDE w:val="0"/>
        <w:autoSpaceDN w:val="0"/>
        <w:adjustRightInd w:val="0"/>
        <w:spacing w:after="0" w:line="240" w:lineRule="auto"/>
        <w:ind w:left="720" w:right="2736"/>
        <w:rPr>
          <w:rFonts w:ascii="Arial" w:hAnsi="Arial" w:cs="Arial"/>
          <w:sz w:val="18"/>
          <w:szCs w:val="18"/>
        </w:rPr>
      </w:pPr>
      <w:r>
        <w:rPr>
          <w:rFonts w:ascii="Arial" w:hAnsi="Arial" w:cs="Arial"/>
          <w:sz w:val="18"/>
          <w:szCs w:val="18"/>
        </w:rPr>
        <w:t>Representative Helen Chenoweth (R-ID)</w:t>
      </w:r>
    </w:p>
    <w:p w:rsidR="00777788" w:rsidRDefault="00777788">
      <w:pPr>
        <w:widowControl w:val="0"/>
        <w:pBdr>
          <w:top w:val="dotted" w:sz="6" w:space="0" w:color="auto"/>
          <w:left w:val="dotted" w:sz="6" w:space="0" w:color="auto"/>
          <w:bottom w:val="dotted" w:sz="6" w:space="0" w:color="auto"/>
          <w:right w:val="dotted" w:sz="6" w:space="0" w:color="auto"/>
        </w:pBdr>
        <w:autoSpaceDE w:val="0"/>
        <w:autoSpaceDN w:val="0"/>
        <w:adjustRightInd w:val="0"/>
        <w:spacing w:after="0" w:line="240" w:lineRule="auto"/>
        <w:ind w:left="720" w:right="2736"/>
        <w:rPr>
          <w:rFonts w:ascii="Arial" w:hAnsi="Arial" w:cs="Arial"/>
          <w:sz w:val="18"/>
          <w:szCs w:val="18"/>
        </w:rPr>
      </w:pPr>
      <w:r>
        <w:rPr>
          <w:rFonts w:ascii="Arial" w:hAnsi="Arial" w:cs="Arial"/>
          <w:sz w:val="18"/>
          <w:szCs w:val="18"/>
        </w:rPr>
        <w:t xml:space="preserve">The New American, the journal of the John Birch Society </w:t>
      </w:r>
    </w:p>
    <w:p w:rsidR="00777788" w:rsidRDefault="00777788">
      <w:pPr>
        <w:widowControl w:val="0"/>
        <w:pBdr>
          <w:top w:val="dotted" w:sz="6" w:space="0" w:color="auto"/>
          <w:left w:val="dotted" w:sz="6" w:space="0" w:color="auto"/>
          <w:bottom w:val="dotted" w:sz="6" w:space="0" w:color="auto"/>
          <w:right w:val="dotted" w:sz="6" w:space="0" w:color="auto"/>
        </w:pBdr>
        <w:autoSpaceDE w:val="0"/>
        <w:autoSpaceDN w:val="0"/>
        <w:adjustRightInd w:val="0"/>
        <w:spacing w:after="0" w:line="240" w:lineRule="auto"/>
        <w:ind w:left="720" w:right="2736"/>
        <w:rPr>
          <w:rFonts w:ascii="Arial" w:hAnsi="Arial" w:cs="Arial"/>
          <w:sz w:val="18"/>
          <w:szCs w:val="18"/>
        </w:rPr>
      </w:pPr>
      <w:r>
        <w:rPr>
          <w:rFonts w:ascii="Arial" w:hAnsi="Arial" w:cs="Arial"/>
          <w:sz w:val="18"/>
          <w:szCs w:val="18"/>
        </w:rPr>
        <w:t>The Lord Byron Institute</w:t>
      </w:r>
    </w:p>
    <w:p w:rsidR="00777788" w:rsidRDefault="00777788">
      <w:pPr>
        <w:widowControl w:val="0"/>
        <w:pBdr>
          <w:top w:val="dotted" w:sz="6" w:space="0" w:color="auto"/>
          <w:left w:val="dotted" w:sz="6" w:space="0" w:color="auto"/>
          <w:bottom w:val="dotted" w:sz="6" w:space="0" w:color="auto"/>
          <w:right w:val="dotted" w:sz="6" w:space="0" w:color="auto"/>
        </w:pBdr>
        <w:autoSpaceDE w:val="0"/>
        <w:autoSpaceDN w:val="0"/>
        <w:adjustRightInd w:val="0"/>
        <w:spacing w:after="0" w:line="240" w:lineRule="auto"/>
        <w:ind w:left="720" w:right="2736"/>
        <w:rPr>
          <w:rFonts w:ascii="Arial" w:hAnsi="Arial" w:cs="Arial"/>
          <w:sz w:val="18"/>
          <w:szCs w:val="18"/>
        </w:rPr>
      </w:pPr>
      <w:r>
        <w:rPr>
          <w:rFonts w:ascii="Arial" w:hAnsi="Arial" w:cs="Arial"/>
          <w:sz w:val="18"/>
          <w:szCs w:val="18"/>
        </w:rPr>
        <w:t>Policy Group of the Republican Party of Texas</w:t>
      </w:r>
    </w:p>
    <w:p w:rsidR="00777788" w:rsidRDefault="00777788">
      <w:pPr>
        <w:widowControl w:val="0"/>
        <w:pBdr>
          <w:top w:val="dotted" w:sz="6" w:space="0" w:color="auto"/>
          <w:left w:val="dotted" w:sz="6" w:space="0" w:color="auto"/>
          <w:bottom w:val="dotted" w:sz="6" w:space="0" w:color="auto"/>
          <w:right w:val="dotted" w:sz="6" w:space="0" w:color="auto"/>
        </w:pBdr>
        <w:autoSpaceDE w:val="0"/>
        <w:autoSpaceDN w:val="0"/>
        <w:adjustRightInd w:val="0"/>
        <w:spacing w:after="0" w:line="240" w:lineRule="auto"/>
        <w:ind w:left="720" w:right="2736"/>
        <w:rPr>
          <w:rFonts w:ascii="Arial" w:hAnsi="Arial" w:cs="Arial"/>
          <w:sz w:val="18"/>
          <w:szCs w:val="18"/>
        </w:rPr>
      </w:pPr>
      <w:r>
        <w:rPr>
          <w:rFonts w:ascii="Arial" w:hAnsi="Arial" w:cs="Arial"/>
          <w:sz w:val="18"/>
          <w:szCs w:val="18"/>
        </w:rPr>
        <w:t>The U.S.-based Serbian nationalist Web site Srpska-Mreza</w:t>
      </w:r>
    </w:p>
    <w:p w:rsidR="00777788" w:rsidRDefault="00777788">
      <w:pPr>
        <w:widowControl w:val="0"/>
        <w:pBdr>
          <w:top w:val="dotted" w:sz="6" w:space="0" w:color="auto"/>
          <w:left w:val="dotted" w:sz="6" w:space="0" w:color="auto"/>
          <w:bottom w:val="dotted" w:sz="6" w:space="0" w:color="auto"/>
          <w:right w:val="dotted" w:sz="6" w:space="0" w:color="auto"/>
        </w:pBdr>
        <w:autoSpaceDE w:val="0"/>
        <w:autoSpaceDN w:val="0"/>
        <w:adjustRightInd w:val="0"/>
        <w:spacing w:after="0" w:line="240" w:lineRule="auto"/>
        <w:ind w:left="720" w:right="2736"/>
        <w:rPr>
          <w:rFonts w:ascii="Arial" w:hAnsi="Arial" w:cs="Arial"/>
          <w:sz w:val="18"/>
          <w:szCs w:val="18"/>
        </w:rPr>
      </w:pPr>
      <w:r>
        <w:rPr>
          <w:rFonts w:ascii="Arial" w:hAnsi="Arial" w:cs="Arial"/>
          <w:sz w:val="18"/>
          <w:szCs w:val="18"/>
        </w:rPr>
        <w:t>Rep. Dan Burton (R-IN)</w:t>
      </w:r>
    </w:p>
    <w:p w:rsidR="00777788" w:rsidRDefault="00777788">
      <w:pPr>
        <w:widowControl w:val="0"/>
        <w:pBdr>
          <w:top w:val="dotted" w:sz="6" w:space="0" w:color="auto"/>
          <w:left w:val="dotted" w:sz="6" w:space="0" w:color="auto"/>
          <w:bottom w:val="dotted" w:sz="6" w:space="0" w:color="auto"/>
          <w:right w:val="dotted" w:sz="6" w:space="0" w:color="auto"/>
        </w:pBdr>
        <w:autoSpaceDE w:val="0"/>
        <w:autoSpaceDN w:val="0"/>
        <w:adjustRightInd w:val="0"/>
        <w:spacing w:after="0" w:line="240" w:lineRule="auto"/>
        <w:ind w:left="720" w:right="2736"/>
        <w:rPr>
          <w:rFonts w:ascii="Arial" w:hAnsi="Arial" w:cs="Arial"/>
          <w:sz w:val="18"/>
          <w:szCs w:val="18"/>
        </w:rPr>
      </w:pPr>
      <w:r>
        <w:rPr>
          <w:rFonts w:ascii="Arial" w:hAnsi="Arial" w:cs="Arial"/>
          <w:sz w:val="18"/>
          <w:szCs w:val="18"/>
        </w:rPr>
        <w:t>Representative Randy "Duke" Cunningham (R-CA)</w:t>
      </w:r>
    </w:p>
    <w:p w:rsidR="00777788" w:rsidRDefault="00777788">
      <w:pPr>
        <w:widowControl w:val="0"/>
        <w:pBdr>
          <w:top w:val="dotted" w:sz="6" w:space="0" w:color="auto"/>
          <w:left w:val="dotted" w:sz="6" w:space="0" w:color="auto"/>
          <w:bottom w:val="dotted" w:sz="6" w:space="0" w:color="auto"/>
          <w:right w:val="dotted" w:sz="6" w:space="0" w:color="auto"/>
        </w:pBdr>
        <w:autoSpaceDE w:val="0"/>
        <w:autoSpaceDN w:val="0"/>
        <w:adjustRightInd w:val="0"/>
        <w:spacing w:after="0" w:line="240" w:lineRule="auto"/>
        <w:ind w:left="720" w:right="2736"/>
        <w:rPr>
          <w:rFonts w:ascii="Arial" w:hAnsi="Arial" w:cs="Arial"/>
          <w:sz w:val="18"/>
          <w:szCs w:val="18"/>
        </w:rPr>
      </w:pPr>
      <w:r>
        <w:rPr>
          <w:rFonts w:ascii="Arial" w:hAnsi="Arial" w:cs="Arial"/>
          <w:sz w:val="18"/>
          <w:szCs w:val="18"/>
        </w:rPr>
        <w:t>The House GOP Task Force on Terrorism</w:t>
      </w:r>
    </w:p>
    <w:p w:rsidR="00777788" w:rsidRDefault="00777788">
      <w:pPr>
        <w:widowControl w:val="0"/>
        <w:pBdr>
          <w:top w:val="dotted" w:sz="6" w:space="0" w:color="auto"/>
          <w:left w:val="dotted" w:sz="6" w:space="0" w:color="auto"/>
          <w:bottom w:val="dotted" w:sz="6" w:space="0" w:color="auto"/>
          <w:right w:val="dotted" w:sz="6" w:space="0" w:color="auto"/>
        </w:pBdr>
        <w:autoSpaceDE w:val="0"/>
        <w:autoSpaceDN w:val="0"/>
        <w:adjustRightInd w:val="0"/>
        <w:spacing w:after="0" w:line="240" w:lineRule="auto"/>
        <w:ind w:left="720" w:right="2736"/>
        <w:rPr>
          <w:rFonts w:ascii="Arial" w:hAnsi="Arial" w:cs="Arial"/>
          <w:sz w:val="18"/>
          <w:szCs w:val="18"/>
        </w:rPr>
      </w:pPr>
      <w:r>
        <w:rPr>
          <w:rFonts w:ascii="Arial" w:hAnsi="Arial" w:cs="Arial"/>
          <w:sz w:val="18"/>
          <w:szCs w:val="18"/>
        </w:rPr>
        <w:t>Southern Patriot, the magazine of the League of the South</w:t>
      </w:r>
    </w:p>
    <w:p w:rsidR="00777788" w:rsidRDefault="00777788">
      <w:pPr>
        <w:widowControl w:val="0"/>
        <w:autoSpaceDE w:val="0"/>
        <w:autoSpaceDN w:val="0"/>
        <w:adjustRightInd w:val="0"/>
        <w:spacing w:after="0" w:line="240" w:lineRule="auto"/>
        <w:rPr>
          <w:rFonts w:ascii="Arial" w:hAnsi="Arial" w:cs="Arial"/>
          <w:sz w:val="20"/>
          <w:szCs w:val="20"/>
        </w:rPr>
      </w:pPr>
    </w:p>
    <w:p w:rsidR="00777788" w:rsidRDefault="00777788">
      <w:pPr>
        <w:widowControl w:val="0"/>
        <w:autoSpaceDE w:val="0"/>
        <w:autoSpaceDN w:val="0"/>
        <w:adjustRightInd w:val="0"/>
        <w:spacing w:after="0" w:line="240" w:lineRule="auto"/>
        <w:rPr>
          <w:rFonts w:ascii="Arial" w:hAnsi="Arial" w:cs="Arial"/>
          <w:sz w:val="20"/>
          <w:szCs w:val="20"/>
        </w:rPr>
      </w:pPr>
    </w:p>
    <w:p w:rsidR="00777788" w:rsidRDefault="00777788">
      <w:pPr>
        <w:widowControl w:val="0"/>
        <w:autoSpaceDE w:val="0"/>
        <w:autoSpaceDN w:val="0"/>
        <w:adjustRightInd w:val="0"/>
        <w:spacing w:after="0" w:line="240" w:lineRule="auto"/>
        <w:rPr>
          <w:rFonts w:ascii="Arial" w:hAnsi="Arial" w:cs="Arial"/>
          <w:sz w:val="20"/>
          <w:szCs w:val="20"/>
        </w:rPr>
      </w:pPr>
    </w:p>
    <w:p w:rsidR="00777788" w:rsidRDefault="0077778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Please note, this is not a conspiracy. It is just a multiply overlapping set of people and groups with common values and common sensitivities.    . . .</w:t>
      </w:r>
    </w:p>
    <w:p w:rsidR="00777788" w:rsidRDefault="00777788">
      <w:pPr>
        <w:widowControl w:val="0"/>
        <w:autoSpaceDE w:val="0"/>
        <w:autoSpaceDN w:val="0"/>
        <w:adjustRightInd w:val="0"/>
        <w:spacing w:after="0" w:line="240" w:lineRule="auto"/>
        <w:rPr>
          <w:rFonts w:ascii="Arial" w:hAnsi="Arial" w:cs="Arial"/>
          <w:sz w:val="16"/>
          <w:szCs w:val="16"/>
        </w:rPr>
      </w:pPr>
    </w:p>
    <w:p w:rsidR="00777788" w:rsidRDefault="00777788">
      <w:pPr>
        <w:widowControl w:val="0"/>
        <w:autoSpaceDE w:val="0"/>
        <w:autoSpaceDN w:val="0"/>
        <w:adjustRightInd w:val="0"/>
        <w:spacing w:after="0" w:line="240" w:lineRule="auto"/>
        <w:rPr>
          <w:rFonts w:ascii="Arial" w:hAnsi="Arial" w:cs="Arial"/>
          <w:sz w:val="16"/>
          <w:szCs w:val="16"/>
        </w:rPr>
      </w:pPr>
    </w:p>
    <w:p w:rsidR="00777788" w:rsidRDefault="0077778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Senate Republican Policy Committee has taken as its chief advisors for Balkan policy Yossef Bodansky and James George Jatras. The Web site of the policy committee proudly proclaims Bodansky as an expert and cites his long association with the House Task Force on Terrorism. The key person in the link is Senator Larry Craig, third in the GOP Senate leadership.</w:t>
      </w:r>
    </w:p>
    <w:p w:rsidR="00777788" w:rsidRDefault="00777788">
      <w:pPr>
        <w:widowControl w:val="0"/>
        <w:autoSpaceDE w:val="0"/>
        <w:autoSpaceDN w:val="0"/>
        <w:adjustRightInd w:val="0"/>
        <w:spacing w:after="0" w:line="240" w:lineRule="auto"/>
        <w:rPr>
          <w:rFonts w:ascii="Arial" w:hAnsi="Arial" w:cs="Arial"/>
          <w:sz w:val="20"/>
          <w:szCs w:val="20"/>
        </w:rPr>
      </w:pPr>
    </w:p>
    <w:p w:rsidR="00777788" w:rsidRDefault="0077778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James George Jatras was the keynote speaker at the 1998 SUC convention. He has written a number of anti-Muslim hate articles, with medieval stereotypes about Islam as a barbarian product of "heathen Araby" that has nothing to do with Abrahamic religions, the alleged worthlessness and vileness of the Qur'an, and the ever present threat of Muslims and Islam as a "Gigantic Christian-Killing Machine." These comments were published in The Christian Activist, but were originally given in a speech to the Rockford Institute.    . . .   </w:t>
      </w:r>
    </w:p>
    <w:p w:rsidR="00777788" w:rsidRDefault="00777788">
      <w:pPr>
        <w:widowControl w:val="0"/>
        <w:autoSpaceDE w:val="0"/>
        <w:autoSpaceDN w:val="0"/>
        <w:adjustRightInd w:val="0"/>
        <w:spacing w:after="0" w:line="240" w:lineRule="auto"/>
        <w:rPr>
          <w:rFonts w:ascii="Arial" w:hAnsi="Arial" w:cs="Arial"/>
          <w:sz w:val="16"/>
          <w:szCs w:val="16"/>
        </w:rPr>
      </w:pPr>
    </w:p>
    <w:p w:rsidR="00777788" w:rsidRDefault="00777788">
      <w:pPr>
        <w:widowControl w:val="0"/>
        <w:autoSpaceDE w:val="0"/>
        <w:autoSpaceDN w:val="0"/>
        <w:adjustRightInd w:val="0"/>
        <w:spacing w:after="0" w:line="240" w:lineRule="auto"/>
        <w:rPr>
          <w:rFonts w:ascii="Arial" w:hAnsi="Arial" w:cs="Arial"/>
          <w:sz w:val="16"/>
          <w:szCs w:val="16"/>
        </w:rPr>
      </w:pPr>
    </w:p>
    <w:p w:rsidR="00777788" w:rsidRDefault="0077778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Jatras is an aide to Senator Larry Craig of Idaho. After Jatras's bigoted statements on Islam were uncovered and publicized in the Washington Post article, Craig refused to fire him. Craig is another who has sniped at the NATO operation and belittled the importance of helping the Kosovars save themselves from extermination.</w:t>
      </w:r>
    </w:p>
    <w:p w:rsidR="00777788" w:rsidRDefault="00777788">
      <w:pPr>
        <w:widowControl w:val="0"/>
        <w:autoSpaceDE w:val="0"/>
        <w:autoSpaceDN w:val="0"/>
        <w:adjustRightInd w:val="0"/>
        <w:spacing w:after="0" w:line="240" w:lineRule="auto"/>
        <w:rPr>
          <w:rFonts w:ascii="Arial" w:hAnsi="Arial" w:cs="Arial"/>
          <w:sz w:val="20"/>
          <w:szCs w:val="20"/>
        </w:rPr>
      </w:pPr>
    </w:p>
    <w:p w:rsidR="00777788" w:rsidRDefault="0077778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Jatras has spoken and written for the Rockford Institute   . . .    The Foreign Policy Editor of Chronicles, the journal of the Rockford Institute, is Serge (Srdja) Trifkovic, who recently appeared on CNN as an expert on the Balkans. Trifkovic was a long-time spokesman for ultranationalist Serbian causes and an advisor to the government of the Republika Srpska   . . .  </w:t>
      </w:r>
    </w:p>
    <w:p w:rsidR="00777788" w:rsidRDefault="00777788">
      <w:pPr>
        <w:widowControl w:val="0"/>
        <w:autoSpaceDE w:val="0"/>
        <w:autoSpaceDN w:val="0"/>
        <w:adjustRightInd w:val="0"/>
        <w:spacing w:after="0" w:line="240" w:lineRule="auto"/>
        <w:rPr>
          <w:rFonts w:ascii="Arial" w:hAnsi="Arial" w:cs="Arial"/>
          <w:sz w:val="16"/>
          <w:szCs w:val="16"/>
        </w:rPr>
      </w:pPr>
    </w:p>
    <w:p w:rsidR="00777788" w:rsidRDefault="00777788">
      <w:pPr>
        <w:widowControl w:val="0"/>
        <w:autoSpaceDE w:val="0"/>
        <w:autoSpaceDN w:val="0"/>
        <w:adjustRightInd w:val="0"/>
        <w:spacing w:after="0" w:line="240" w:lineRule="auto"/>
        <w:rPr>
          <w:rFonts w:ascii="Arial" w:hAnsi="Arial" w:cs="Arial"/>
          <w:sz w:val="16"/>
          <w:szCs w:val="16"/>
        </w:rPr>
      </w:pPr>
    </w:p>
    <w:p w:rsidR="00777788" w:rsidRDefault="0077778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League of the South Political Commentators condemn NATO Intervention in Yugoslavia    . . .</w:t>
      </w:r>
    </w:p>
    <w:p w:rsidR="00777788" w:rsidRDefault="00777788">
      <w:pPr>
        <w:widowControl w:val="0"/>
        <w:autoSpaceDE w:val="0"/>
        <w:autoSpaceDN w:val="0"/>
        <w:adjustRightInd w:val="0"/>
        <w:spacing w:after="0" w:line="240" w:lineRule="auto"/>
        <w:rPr>
          <w:rFonts w:ascii="Arial" w:hAnsi="Arial" w:cs="Arial"/>
          <w:sz w:val="16"/>
          <w:szCs w:val="16"/>
        </w:rPr>
      </w:pPr>
    </w:p>
    <w:p w:rsidR="00777788" w:rsidRDefault="00777788">
      <w:pPr>
        <w:widowControl w:val="0"/>
        <w:autoSpaceDE w:val="0"/>
        <w:autoSpaceDN w:val="0"/>
        <w:adjustRightInd w:val="0"/>
        <w:spacing w:after="0" w:line="240" w:lineRule="auto"/>
        <w:rPr>
          <w:rFonts w:ascii="Arial" w:hAnsi="Arial" w:cs="Arial"/>
          <w:sz w:val="16"/>
          <w:szCs w:val="16"/>
        </w:rPr>
      </w:pPr>
    </w:p>
    <w:p w:rsidR="00777788" w:rsidRDefault="0077778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Both Senator James Inhofe and Rep. Helen Chenoweth are featured in the June 14, 1999 issue of The New American, the journal of the John Birch Society. Chenoweth claims that helping the Muslim Kosovars will lead to Islamic terrorism in Europe   . . .     </w:t>
      </w:r>
    </w:p>
    <w:p w:rsidR="00777788" w:rsidRDefault="00777788">
      <w:pPr>
        <w:widowControl w:val="0"/>
        <w:autoSpaceDE w:val="0"/>
        <w:autoSpaceDN w:val="0"/>
        <w:adjustRightInd w:val="0"/>
        <w:spacing w:after="0" w:line="240" w:lineRule="auto"/>
        <w:rPr>
          <w:rFonts w:ascii="Arial" w:hAnsi="Arial" w:cs="Arial"/>
          <w:sz w:val="16"/>
          <w:szCs w:val="16"/>
        </w:rPr>
      </w:pPr>
    </w:p>
    <w:p w:rsidR="00777788" w:rsidRDefault="00777788">
      <w:pPr>
        <w:widowControl w:val="0"/>
        <w:autoSpaceDE w:val="0"/>
        <w:autoSpaceDN w:val="0"/>
        <w:adjustRightInd w:val="0"/>
        <w:spacing w:after="0" w:line="240" w:lineRule="auto"/>
        <w:rPr>
          <w:rFonts w:ascii="Arial" w:hAnsi="Arial" w:cs="Arial"/>
          <w:sz w:val="16"/>
          <w:szCs w:val="16"/>
        </w:rPr>
      </w:pPr>
    </w:p>
    <w:p w:rsidR="00777788" w:rsidRDefault="0077778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Thomas Fleming   . . .   is also on the staff of the Lord Byron Institute (along with Trifkovic, Alfred Sherman, and Ronald Hatchet). The institute  . . .   was set up to counter "anti-Serb propaganda,"    . . .    </w:t>
      </w:r>
    </w:p>
    <w:p w:rsidR="00777788" w:rsidRDefault="00777788">
      <w:pPr>
        <w:widowControl w:val="0"/>
        <w:autoSpaceDE w:val="0"/>
        <w:autoSpaceDN w:val="0"/>
        <w:adjustRightInd w:val="0"/>
        <w:spacing w:after="0" w:line="240" w:lineRule="auto"/>
        <w:rPr>
          <w:rFonts w:ascii="Arial" w:hAnsi="Arial" w:cs="Arial"/>
          <w:sz w:val="16"/>
          <w:szCs w:val="16"/>
        </w:rPr>
      </w:pPr>
    </w:p>
    <w:p w:rsidR="00777788" w:rsidRDefault="00777788">
      <w:pPr>
        <w:widowControl w:val="0"/>
        <w:autoSpaceDE w:val="0"/>
        <w:autoSpaceDN w:val="0"/>
        <w:adjustRightInd w:val="0"/>
        <w:spacing w:after="0" w:line="240" w:lineRule="auto"/>
        <w:rPr>
          <w:rFonts w:ascii="Arial" w:hAnsi="Arial" w:cs="Arial"/>
          <w:sz w:val="16"/>
          <w:szCs w:val="16"/>
        </w:rPr>
      </w:pPr>
    </w:p>
    <w:p w:rsidR="00777788" w:rsidRDefault="0077778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Yossef Bodansky has been a major influence with the Serbian Unity Congress (SUC), which has long advocated the expulsion of Kosovars and supported the Karadzic regime during its worst genocidal policies. Bodansky has spoken at their meetings. He has portrayed all Muslims as a terrorist threat and has supported the Belgrade regime's policy in Bosnia and in Kosovo with complete zealousness   . . .   </w:t>
      </w:r>
    </w:p>
    <w:p w:rsidR="00777788" w:rsidRDefault="00777788">
      <w:pPr>
        <w:widowControl w:val="0"/>
        <w:autoSpaceDE w:val="0"/>
        <w:autoSpaceDN w:val="0"/>
        <w:adjustRightInd w:val="0"/>
        <w:spacing w:after="0" w:line="240" w:lineRule="auto"/>
        <w:rPr>
          <w:rFonts w:ascii="Arial" w:hAnsi="Arial" w:cs="Arial"/>
          <w:sz w:val="20"/>
          <w:szCs w:val="20"/>
        </w:rPr>
      </w:pPr>
    </w:p>
    <w:p w:rsidR="00777788" w:rsidRDefault="00777788">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http://balkanwitness.glypx.com/sells2.htm</w:t>
      </w:r>
    </w:p>
    <w:p w:rsidR="00777788" w:rsidRDefault="00777788">
      <w:pPr>
        <w:widowControl w:val="0"/>
        <w:autoSpaceDE w:val="0"/>
        <w:autoSpaceDN w:val="0"/>
        <w:adjustRightInd w:val="0"/>
        <w:spacing w:after="0" w:line="240" w:lineRule="auto"/>
        <w:rPr>
          <w:rFonts w:ascii="Arial" w:hAnsi="Arial" w:cs="Arial"/>
          <w:sz w:val="20"/>
          <w:szCs w:val="20"/>
        </w:rPr>
      </w:pPr>
    </w:p>
    <w:p w:rsidR="00777788" w:rsidRDefault="00777788">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America's Elites and Saudi Money</w:t>
      </w:r>
    </w:p>
    <w:p w:rsidR="00777788" w:rsidRDefault="0077778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Lee Kaplan   -    April 20, 2006</w:t>
      </w:r>
    </w:p>
    <w:p w:rsidR="00777788" w:rsidRDefault="00777788">
      <w:pPr>
        <w:widowControl w:val="0"/>
        <w:autoSpaceDE w:val="0"/>
        <w:autoSpaceDN w:val="0"/>
        <w:adjustRightInd w:val="0"/>
        <w:spacing w:after="0" w:line="240" w:lineRule="auto"/>
        <w:rPr>
          <w:rFonts w:ascii="Arial" w:hAnsi="Arial" w:cs="Arial"/>
          <w:sz w:val="20"/>
          <w:szCs w:val="20"/>
        </w:rPr>
      </w:pPr>
    </w:p>
    <w:p w:rsidR="00777788" w:rsidRDefault="00777788">
      <w:pPr>
        <w:widowControl w:val="0"/>
        <w:autoSpaceDE w:val="0"/>
        <w:autoSpaceDN w:val="0"/>
        <w:adjustRightInd w:val="0"/>
        <w:spacing w:after="0" w:line="240" w:lineRule="auto"/>
        <w:rPr>
          <w:rFonts w:ascii="Arial" w:hAnsi="Arial" w:cs="Arial"/>
          <w:sz w:val="20"/>
          <w:szCs w:val="20"/>
        </w:rPr>
      </w:pPr>
    </w:p>
    <w:p w:rsidR="00777788" w:rsidRDefault="0077778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 new bill in the House of Representatives   . . .   the Burton Amendment    . . .   was put before one chamber of Congress by Congressman Dan Burton    . . .   made it past committee and when presented on the House floor was about to be put to a voice vote where a simple 'yea' or 'nay' vote would have led to its passage. George Miller   . . .    stated his side had no objections to the bill just before a vote was held.</w:t>
      </w:r>
    </w:p>
    <w:p w:rsidR="00777788" w:rsidRDefault="00777788">
      <w:pPr>
        <w:widowControl w:val="0"/>
        <w:autoSpaceDE w:val="0"/>
        <w:autoSpaceDN w:val="0"/>
        <w:adjustRightInd w:val="0"/>
        <w:spacing w:after="0" w:line="240" w:lineRule="auto"/>
        <w:rPr>
          <w:rFonts w:ascii="Arial" w:hAnsi="Arial" w:cs="Arial"/>
          <w:sz w:val="20"/>
          <w:szCs w:val="20"/>
        </w:rPr>
      </w:pPr>
    </w:p>
    <w:p w:rsidR="00777788" w:rsidRDefault="0077778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But when the voice vote was requested, someone from the floor said 'no,' thus requiring a roll call vote   . . .  </w:t>
      </w:r>
    </w:p>
    <w:p w:rsidR="00777788" w:rsidRDefault="00777788">
      <w:pPr>
        <w:widowControl w:val="0"/>
        <w:autoSpaceDE w:val="0"/>
        <w:autoSpaceDN w:val="0"/>
        <w:adjustRightInd w:val="0"/>
        <w:spacing w:after="0" w:line="240" w:lineRule="auto"/>
        <w:rPr>
          <w:rFonts w:ascii="Arial" w:hAnsi="Arial" w:cs="Arial"/>
          <w:sz w:val="16"/>
          <w:szCs w:val="16"/>
        </w:rPr>
      </w:pPr>
    </w:p>
    <w:p w:rsidR="00777788" w:rsidRDefault="00777788">
      <w:pPr>
        <w:widowControl w:val="0"/>
        <w:autoSpaceDE w:val="0"/>
        <w:autoSpaceDN w:val="0"/>
        <w:adjustRightInd w:val="0"/>
        <w:spacing w:after="0" w:line="240" w:lineRule="auto"/>
        <w:rPr>
          <w:rFonts w:ascii="Arial" w:hAnsi="Arial" w:cs="Arial"/>
          <w:sz w:val="16"/>
          <w:szCs w:val="16"/>
        </w:rPr>
      </w:pPr>
    </w:p>
    <w:p w:rsidR="00777788" w:rsidRDefault="0077778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In what should have been a shoo-in, the amendment was voted down   . . .  306 to 120. Miller himself   . . .   voted down the bill    . . .   </w:t>
      </w:r>
    </w:p>
    <w:p w:rsidR="00777788" w:rsidRDefault="00777788">
      <w:pPr>
        <w:widowControl w:val="0"/>
        <w:autoSpaceDE w:val="0"/>
        <w:autoSpaceDN w:val="0"/>
        <w:adjustRightInd w:val="0"/>
        <w:spacing w:after="0" w:line="240" w:lineRule="auto"/>
        <w:rPr>
          <w:rFonts w:ascii="Arial" w:hAnsi="Arial" w:cs="Arial"/>
          <w:sz w:val="16"/>
          <w:szCs w:val="16"/>
        </w:rPr>
      </w:pPr>
    </w:p>
    <w:p w:rsidR="00777788" w:rsidRDefault="00777788">
      <w:pPr>
        <w:widowControl w:val="0"/>
        <w:autoSpaceDE w:val="0"/>
        <w:autoSpaceDN w:val="0"/>
        <w:adjustRightInd w:val="0"/>
        <w:spacing w:after="0" w:line="240" w:lineRule="auto"/>
        <w:rPr>
          <w:rFonts w:ascii="Arial" w:hAnsi="Arial" w:cs="Arial"/>
          <w:sz w:val="16"/>
          <w:szCs w:val="16"/>
        </w:rPr>
      </w:pPr>
    </w:p>
    <w:p w:rsidR="00777788" w:rsidRDefault="0077778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This illustrates    . . .   </w:t>
      </w:r>
    </w:p>
    <w:p w:rsidR="00777788" w:rsidRDefault="00777788">
      <w:pPr>
        <w:widowControl w:val="0"/>
        <w:autoSpaceDE w:val="0"/>
        <w:autoSpaceDN w:val="0"/>
        <w:adjustRightInd w:val="0"/>
        <w:spacing w:after="0" w:line="240" w:lineRule="auto"/>
        <w:rPr>
          <w:rFonts w:ascii="Arial" w:hAnsi="Arial" w:cs="Arial"/>
          <w:sz w:val="20"/>
          <w:szCs w:val="20"/>
        </w:rPr>
      </w:pPr>
    </w:p>
    <w:p w:rsidR="00777788" w:rsidRDefault="00777788">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t xml:space="preserve">         --- http://www.americanthinker.com/2006/04/americas_elites_and_saudi_mone.html</w:t>
      </w:r>
    </w:p>
    <w:p w:rsidR="00777788" w:rsidRDefault="00777788">
      <w:pPr>
        <w:widowControl w:val="0"/>
        <w:autoSpaceDE w:val="0"/>
        <w:autoSpaceDN w:val="0"/>
        <w:adjustRightInd w:val="0"/>
        <w:spacing w:after="0" w:line="240" w:lineRule="auto"/>
        <w:rPr>
          <w:rFonts w:ascii="Arial" w:hAnsi="Arial" w:cs="Arial"/>
          <w:sz w:val="20"/>
          <w:szCs w:val="20"/>
        </w:rPr>
      </w:pPr>
    </w:p>
    <w:p w:rsidR="00777788" w:rsidRDefault="00777788">
      <w:pPr>
        <w:widowControl w:val="0"/>
        <w:autoSpaceDE w:val="0"/>
        <w:autoSpaceDN w:val="0"/>
        <w:adjustRightInd w:val="0"/>
        <w:spacing w:after="0" w:line="240" w:lineRule="auto"/>
        <w:rPr>
          <w:rFonts w:ascii="Arial" w:hAnsi="Arial" w:cs="Arial"/>
          <w:sz w:val="20"/>
          <w:szCs w:val="20"/>
        </w:rPr>
      </w:pPr>
    </w:p>
    <w:p w:rsidR="00777788" w:rsidRDefault="00777788">
      <w:pPr>
        <w:widowControl w:val="0"/>
        <w:autoSpaceDE w:val="0"/>
        <w:autoSpaceDN w:val="0"/>
        <w:adjustRightInd w:val="0"/>
        <w:spacing w:after="0" w:line="240" w:lineRule="auto"/>
        <w:rPr>
          <w:rFonts w:ascii="Arial" w:hAnsi="Arial" w:cs="Arial"/>
          <w:sz w:val="20"/>
          <w:szCs w:val="20"/>
        </w:rPr>
      </w:pPr>
    </w:p>
    <w:p w:rsidR="00777788" w:rsidRDefault="00777788">
      <w:pPr>
        <w:widowControl w:val="0"/>
        <w:autoSpaceDE w:val="0"/>
        <w:autoSpaceDN w:val="0"/>
        <w:adjustRightInd w:val="0"/>
        <w:spacing w:after="0" w:line="240" w:lineRule="auto"/>
        <w:rPr>
          <w:rFonts w:ascii="Arial" w:hAnsi="Arial" w:cs="Arial"/>
          <w:sz w:val="20"/>
          <w:szCs w:val="20"/>
        </w:rPr>
      </w:pPr>
    </w:p>
    <w:p w:rsidR="00777788" w:rsidRDefault="00777788">
      <w:pPr>
        <w:widowControl w:val="0"/>
        <w:autoSpaceDE w:val="0"/>
        <w:autoSpaceDN w:val="0"/>
        <w:adjustRightInd w:val="0"/>
        <w:spacing w:after="0" w:line="240" w:lineRule="auto"/>
        <w:rPr>
          <w:rFonts w:ascii="Arial" w:hAnsi="Arial" w:cs="Arial"/>
          <w:sz w:val="20"/>
          <w:szCs w:val="20"/>
        </w:rPr>
      </w:pPr>
    </w:p>
    <w:p w:rsidR="00777788" w:rsidRDefault="00777788">
      <w:pPr>
        <w:widowControl w:val="0"/>
        <w:autoSpaceDE w:val="0"/>
        <w:autoSpaceDN w:val="0"/>
        <w:adjustRightInd w:val="0"/>
        <w:spacing w:after="0" w:line="240" w:lineRule="auto"/>
        <w:rPr>
          <w:rFonts w:ascii="Arial" w:hAnsi="Arial" w:cs="Arial"/>
          <w:sz w:val="20"/>
          <w:szCs w:val="20"/>
        </w:rPr>
      </w:pPr>
    </w:p>
    <w:p w:rsidR="00777788" w:rsidRDefault="00777788">
      <w:pPr>
        <w:widowControl w:val="0"/>
        <w:autoSpaceDE w:val="0"/>
        <w:autoSpaceDN w:val="0"/>
        <w:adjustRightInd w:val="0"/>
        <w:spacing w:after="0" w:line="240" w:lineRule="auto"/>
        <w:rPr>
          <w:rFonts w:ascii="Arial" w:hAnsi="Arial" w:cs="Arial"/>
          <w:sz w:val="20"/>
          <w:szCs w:val="20"/>
        </w:rPr>
      </w:pPr>
    </w:p>
    <w:p w:rsidR="00777788" w:rsidRDefault="00777788">
      <w:pPr>
        <w:widowControl w:val="0"/>
        <w:autoSpaceDE w:val="0"/>
        <w:autoSpaceDN w:val="0"/>
        <w:adjustRightInd w:val="0"/>
        <w:spacing w:after="0" w:line="240" w:lineRule="auto"/>
        <w:rPr>
          <w:rFonts w:ascii="Arial" w:hAnsi="Arial" w:cs="Arial"/>
          <w:sz w:val="20"/>
          <w:szCs w:val="20"/>
        </w:rPr>
      </w:pPr>
    </w:p>
    <w:p w:rsidR="00777788" w:rsidRDefault="00777788">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Serbian caucus in U.S. Congress has new chairman</w:t>
      </w:r>
    </w:p>
    <w:p w:rsidR="00777788" w:rsidRDefault="00777788">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Tanjug   -    July 17, 2012</w:t>
      </w:r>
    </w:p>
    <w:p w:rsidR="00777788" w:rsidRDefault="00777788">
      <w:pPr>
        <w:widowControl w:val="0"/>
        <w:autoSpaceDE w:val="0"/>
        <w:autoSpaceDN w:val="0"/>
        <w:adjustRightInd w:val="0"/>
        <w:spacing w:after="0" w:line="240" w:lineRule="auto"/>
        <w:rPr>
          <w:rFonts w:ascii="Arial" w:hAnsi="Arial" w:cs="Arial"/>
          <w:sz w:val="12"/>
          <w:szCs w:val="12"/>
        </w:rPr>
      </w:pPr>
    </w:p>
    <w:p w:rsidR="00777788" w:rsidRDefault="00777788">
      <w:pPr>
        <w:widowControl w:val="0"/>
        <w:autoSpaceDE w:val="0"/>
        <w:autoSpaceDN w:val="0"/>
        <w:adjustRightInd w:val="0"/>
        <w:spacing w:after="0" w:line="240" w:lineRule="auto"/>
        <w:rPr>
          <w:rFonts w:ascii="Arial" w:hAnsi="Arial" w:cs="Arial"/>
          <w:sz w:val="20"/>
          <w:szCs w:val="20"/>
        </w:rPr>
      </w:pPr>
    </w:p>
    <w:p w:rsidR="00777788" w:rsidRDefault="0077778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new chairman of the Serbian caucus in the U.S. Congress will be Ted Poe, a Republican Party congressman from Texas. He is replacing Dan Burton, since he will be retiring, Tanjug has learned. Poe will take over once the Congress begins its next session, after the U.S. presidential election in November.</w:t>
      </w:r>
    </w:p>
    <w:p w:rsidR="00777788" w:rsidRDefault="00777788">
      <w:pPr>
        <w:widowControl w:val="0"/>
        <w:autoSpaceDE w:val="0"/>
        <w:autoSpaceDN w:val="0"/>
        <w:adjustRightInd w:val="0"/>
        <w:spacing w:after="0" w:line="240" w:lineRule="auto"/>
        <w:rPr>
          <w:rFonts w:ascii="Arial" w:hAnsi="Arial" w:cs="Arial"/>
          <w:sz w:val="20"/>
          <w:szCs w:val="20"/>
        </w:rPr>
      </w:pPr>
    </w:p>
    <w:p w:rsidR="00777788" w:rsidRDefault="0077778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famous Texan congressman, who also served as a judge and prosecutor during his career, is known for his initiatives in favor of Serbia's foreign policy.</w:t>
      </w:r>
    </w:p>
    <w:p w:rsidR="00777788" w:rsidRDefault="00777788">
      <w:pPr>
        <w:widowControl w:val="0"/>
        <w:autoSpaceDE w:val="0"/>
        <w:autoSpaceDN w:val="0"/>
        <w:adjustRightInd w:val="0"/>
        <w:spacing w:after="0" w:line="240" w:lineRule="auto"/>
        <w:rPr>
          <w:rFonts w:ascii="Arial" w:hAnsi="Arial" w:cs="Arial"/>
          <w:sz w:val="20"/>
          <w:szCs w:val="20"/>
        </w:rPr>
      </w:pPr>
    </w:p>
    <w:p w:rsidR="00777788" w:rsidRDefault="0077778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In February this year, ahead of the EU's decision on whether to grant Serbia the status of a candidate for membership, Poe and 3 other congressmen sent a letter to the administrations in Brussels and Washington in support of a positive decision. </w:t>
      </w:r>
    </w:p>
    <w:p w:rsidR="00777788" w:rsidRDefault="00777788">
      <w:pPr>
        <w:widowControl w:val="0"/>
        <w:autoSpaceDE w:val="0"/>
        <w:autoSpaceDN w:val="0"/>
        <w:adjustRightInd w:val="0"/>
        <w:spacing w:after="0" w:line="240" w:lineRule="auto"/>
        <w:rPr>
          <w:rFonts w:ascii="Arial" w:hAnsi="Arial" w:cs="Arial"/>
          <w:sz w:val="20"/>
          <w:szCs w:val="20"/>
        </w:rPr>
      </w:pPr>
    </w:p>
    <w:p w:rsidR="00777788" w:rsidRDefault="0077778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Also, during one of the Congress's foreign affairs committee's most recent discussions about Kosovo, Poe called on Washington to seriously support the investigation into human organ trafficking in Kosovo, where the suspects are members of the ethnic Albanian so-called Kosovo Liberation Army (KLA).</w:t>
      </w:r>
    </w:p>
    <w:p w:rsidR="00777788" w:rsidRDefault="00777788">
      <w:pPr>
        <w:widowControl w:val="0"/>
        <w:autoSpaceDE w:val="0"/>
        <w:autoSpaceDN w:val="0"/>
        <w:adjustRightInd w:val="0"/>
        <w:spacing w:after="0" w:line="240" w:lineRule="auto"/>
        <w:rPr>
          <w:rFonts w:ascii="Arial" w:hAnsi="Arial" w:cs="Arial"/>
          <w:sz w:val="20"/>
          <w:szCs w:val="20"/>
        </w:rPr>
      </w:pPr>
    </w:p>
    <w:p w:rsidR="00777788" w:rsidRDefault="0077778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He accepted to lead the Serbian caucus as the result of cooperation with the Serbian embassy in Washington. "We are extremely pleased that congressman Poe has agreed to be the next chairman. He is a congressman with a very good reputation in the Republican Party and will be co-chairing with Democratic Party congressman Pete Visclosky," Serbian Ambassador to Washington Vladimir Petrovic told Tanjug.</w:t>
      </w:r>
    </w:p>
    <w:p w:rsidR="00777788" w:rsidRDefault="00777788">
      <w:pPr>
        <w:widowControl w:val="0"/>
        <w:autoSpaceDE w:val="0"/>
        <w:autoSpaceDN w:val="0"/>
        <w:adjustRightInd w:val="0"/>
        <w:spacing w:after="0" w:line="240" w:lineRule="auto"/>
        <w:rPr>
          <w:rFonts w:ascii="Arial" w:hAnsi="Arial" w:cs="Arial"/>
          <w:sz w:val="20"/>
          <w:szCs w:val="20"/>
        </w:rPr>
      </w:pPr>
    </w:p>
    <w:p w:rsidR="00777788" w:rsidRDefault="0077778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Poe is known to respect Serbian history very much, as well as the fact that Serbia fought on the same side as the U.S. in both world wars.</w:t>
      </w:r>
    </w:p>
    <w:p w:rsidR="00777788" w:rsidRDefault="00777788">
      <w:pPr>
        <w:widowControl w:val="0"/>
        <w:autoSpaceDE w:val="0"/>
        <w:autoSpaceDN w:val="0"/>
        <w:adjustRightInd w:val="0"/>
        <w:spacing w:after="0" w:line="240" w:lineRule="auto"/>
        <w:rPr>
          <w:rFonts w:ascii="Arial" w:hAnsi="Arial" w:cs="Arial"/>
          <w:sz w:val="20"/>
          <w:szCs w:val="20"/>
        </w:rPr>
      </w:pPr>
    </w:p>
    <w:p w:rsidR="00777788" w:rsidRDefault="0077778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He is a member of a number of congressional committees, for Europe, Eurasia, justice, immigration, anti-terrorism, national security and others.</w:t>
      </w:r>
    </w:p>
    <w:p w:rsidR="00777788" w:rsidRDefault="00777788">
      <w:pPr>
        <w:widowControl w:val="0"/>
        <w:autoSpaceDE w:val="0"/>
        <w:autoSpaceDN w:val="0"/>
        <w:adjustRightInd w:val="0"/>
        <w:spacing w:after="0" w:line="240" w:lineRule="auto"/>
        <w:rPr>
          <w:rFonts w:ascii="Arial" w:hAnsi="Arial" w:cs="Arial"/>
          <w:sz w:val="20"/>
          <w:szCs w:val="20"/>
        </w:rPr>
      </w:pPr>
    </w:p>
    <w:p w:rsidR="00777788" w:rsidRDefault="00777788">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 http://www.b92.net/eng/news/politics-article.php?yyyy=2012&amp;mm=07&amp;dd=17&amp;nav_id=81316</w:t>
      </w:r>
    </w:p>
    <w:p w:rsidR="00777788" w:rsidRDefault="00777788">
      <w:pPr>
        <w:widowControl w:val="0"/>
        <w:autoSpaceDE w:val="0"/>
        <w:autoSpaceDN w:val="0"/>
        <w:adjustRightInd w:val="0"/>
        <w:spacing w:after="0" w:line="240" w:lineRule="auto"/>
        <w:rPr>
          <w:rFonts w:ascii="Arial" w:hAnsi="Arial" w:cs="Arial"/>
          <w:sz w:val="20"/>
          <w:szCs w:val="20"/>
        </w:rPr>
      </w:pPr>
    </w:p>
    <w:p w:rsidR="00777788" w:rsidRDefault="00777788">
      <w:pPr>
        <w:widowControl w:val="0"/>
        <w:autoSpaceDE w:val="0"/>
        <w:autoSpaceDN w:val="0"/>
        <w:adjustRightInd w:val="0"/>
        <w:spacing w:after="0" w:line="240" w:lineRule="auto"/>
        <w:rPr>
          <w:rFonts w:ascii="Arial" w:hAnsi="Arial" w:cs="Arial"/>
          <w:sz w:val="20"/>
          <w:szCs w:val="20"/>
        </w:rPr>
      </w:pPr>
    </w:p>
    <w:p w:rsidR="00777788" w:rsidRDefault="00777788">
      <w:pPr>
        <w:widowControl w:val="0"/>
        <w:autoSpaceDE w:val="0"/>
        <w:autoSpaceDN w:val="0"/>
        <w:adjustRightInd w:val="0"/>
        <w:spacing w:after="0" w:line="240" w:lineRule="auto"/>
        <w:rPr>
          <w:rFonts w:ascii="Arial" w:hAnsi="Arial" w:cs="Arial"/>
          <w:sz w:val="20"/>
          <w:szCs w:val="20"/>
        </w:rPr>
      </w:pPr>
    </w:p>
    <w:p w:rsidR="00777788" w:rsidRDefault="00777788">
      <w:pPr>
        <w:widowControl w:val="0"/>
        <w:autoSpaceDE w:val="0"/>
        <w:autoSpaceDN w:val="0"/>
        <w:adjustRightInd w:val="0"/>
        <w:spacing w:after="0" w:line="240" w:lineRule="auto"/>
        <w:rPr>
          <w:rFonts w:ascii="Arial" w:hAnsi="Arial" w:cs="Arial"/>
          <w:sz w:val="20"/>
          <w:szCs w:val="20"/>
        </w:rPr>
      </w:pPr>
    </w:p>
    <w:p w:rsidR="00777788" w:rsidRDefault="00777788">
      <w:pPr>
        <w:widowControl w:val="0"/>
        <w:autoSpaceDE w:val="0"/>
        <w:autoSpaceDN w:val="0"/>
        <w:adjustRightInd w:val="0"/>
        <w:spacing w:after="0" w:line="240" w:lineRule="auto"/>
        <w:rPr>
          <w:rFonts w:ascii="Arial" w:hAnsi="Arial" w:cs="Arial"/>
          <w:sz w:val="20"/>
          <w:szCs w:val="20"/>
        </w:rPr>
      </w:pPr>
    </w:p>
    <w:p w:rsidR="00777788" w:rsidRDefault="00777788">
      <w:pPr>
        <w:widowControl w:val="0"/>
        <w:autoSpaceDE w:val="0"/>
        <w:autoSpaceDN w:val="0"/>
        <w:adjustRightInd w:val="0"/>
        <w:spacing w:after="0" w:line="240" w:lineRule="auto"/>
        <w:rPr>
          <w:rFonts w:ascii="Arial" w:hAnsi="Arial" w:cs="Arial"/>
          <w:sz w:val="20"/>
          <w:szCs w:val="20"/>
        </w:rPr>
      </w:pPr>
    </w:p>
    <w:p w:rsidR="00777788" w:rsidRDefault="00777788">
      <w:pPr>
        <w:widowControl w:val="0"/>
        <w:autoSpaceDE w:val="0"/>
        <w:autoSpaceDN w:val="0"/>
        <w:adjustRightInd w:val="0"/>
        <w:spacing w:after="0" w:line="240" w:lineRule="auto"/>
        <w:rPr>
          <w:rFonts w:ascii="Arial" w:hAnsi="Arial" w:cs="Arial"/>
          <w:sz w:val="20"/>
          <w:szCs w:val="20"/>
        </w:rPr>
      </w:pPr>
    </w:p>
    <w:p w:rsidR="00777788" w:rsidRDefault="00777788">
      <w:pPr>
        <w:widowControl w:val="0"/>
        <w:autoSpaceDE w:val="0"/>
        <w:autoSpaceDN w:val="0"/>
        <w:adjustRightInd w:val="0"/>
        <w:spacing w:after="0" w:line="240" w:lineRule="auto"/>
        <w:rPr>
          <w:rFonts w:ascii="Times New Roman" w:hAnsi="Times New Roman" w:cs="Times New Roman"/>
          <w:sz w:val="24"/>
          <w:szCs w:val="24"/>
        </w:rPr>
      </w:pPr>
    </w:p>
    <w:p w:rsidR="00777788" w:rsidRDefault="00777788">
      <w:pPr>
        <w:widowControl w:val="0"/>
        <w:autoSpaceDE w:val="0"/>
        <w:autoSpaceDN w:val="0"/>
        <w:adjustRightInd w:val="0"/>
        <w:spacing w:after="0" w:line="240" w:lineRule="auto"/>
        <w:rPr>
          <w:rFonts w:ascii="Arial" w:hAnsi="Arial" w:cs="Arial"/>
          <w:sz w:val="20"/>
          <w:szCs w:val="20"/>
        </w:rPr>
      </w:pPr>
    </w:p>
    <w:p w:rsidR="00777788" w:rsidRDefault="00777788">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Feds: Pakistanis Ran Secret Intelligence Centers, Official Donated To Dan Burton And Obama</w:t>
      </w:r>
    </w:p>
    <w:p w:rsidR="00777788" w:rsidRDefault="00777788">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Ryan J. Reilly    -     TPMMuckraker     -     July 19, 2011</w:t>
      </w:r>
    </w:p>
    <w:p w:rsidR="00777788" w:rsidRDefault="00777788">
      <w:pPr>
        <w:widowControl w:val="0"/>
        <w:autoSpaceDE w:val="0"/>
        <w:autoSpaceDN w:val="0"/>
        <w:adjustRightInd w:val="0"/>
        <w:spacing w:after="0" w:line="240" w:lineRule="auto"/>
        <w:rPr>
          <w:rFonts w:ascii="Arial" w:hAnsi="Arial" w:cs="Arial"/>
          <w:sz w:val="12"/>
          <w:szCs w:val="12"/>
        </w:rPr>
      </w:pPr>
    </w:p>
    <w:p w:rsidR="00777788" w:rsidRDefault="00777788">
      <w:pPr>
        <w:widowControl w:val="0"/>
        <w:autoSpaceDE w:val="0"/>
        <w:autoSpaceDN w:val="0"/>
        <w:adjustRightInd w:val="0"/>
        <w:spacing w:after="0" w:line="240" w:lineRule="auto"/>
        <w:rPr>
          <w:rFonts w:ascii="Arial" w:hAnsi="Arial" w:cs="Arial"/>
          <w:sz w:val="20"/>
          <w:szCs w:val="20"/>
        </w:rPr>
      </w:pPr>
    </w:p>
    <w:p w:rsidR="00777788" w:rsidRDefault="0077778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Federal officials have charged two men with acting in a long-term conspiracy to act as agents of the Pakistani government without disclosing their relationship with the foreign government. One of those charged has given multiple donations to politicians on both sides of the aisle, most of it to Rep. Dan Burton (R).   . . .   </w:t>
      </w:r>
    </w:p>
    <w:p w:rsidR="00777788" w:rsidRDefault="00777788">
      <w:pPr>
        <w:widowControl w:val="0"/>
        <w:autoSpaceDE w:val="0"/>
        <w:autoSpaceDN w:val="0"/>
        <w:adjustRightInd w:val="0"/>
        <w:spacing w:after="0" w:line="240" w:lineRule="auto"/>
        <w:rPr>
          <w:rFonts w:ascii="Arial" w:hAnsi="Arial" w:cs="Arial"/>
          <w:sz w:val="16"/>
          <w:szCs w:val="16"/>
        </w:rPr>
      </w:pPr>
    </w:p>
    <w:p w:rsidR="00777788" w:rsidRDefault="00777788">
      <w:pPr>
        <w:widowControl w:val="0"/>
        <w:autoSpaceDE w:val="0"/>
        <w:autoSpaceDN w:val="0"/>
        <w:adjustRightInd w:val="0"/>
        <w:spacing w:after="0" w:line="240" w:lineRule="auto"/>
        <w:rPr>
          <w:rFonts w:ascii="Arial" w:hAnsi="Arial" w:cs="Arial"/>
          <w:sz w:val="16"/>
          <w:szCs w:val="16"/>
        </w:rPr>
      </w:pPr>
    </w:p>
    <w:p w:rsidR="00777788" w:rsidRDefault="0077778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Kashmiri American Council   . . .   is one of three “Kashmir Centers” that the feds said were “actually run by elements of the Pakistani government, including Pakistan’s military intelligence service, the Inter-Services Intelligence Agency (ISI),” said DOJ. The other two centers are in England and Belgium, according to the feds.    . . .</w:t>
      </w:r>
    </w:p>
    <w:p w:rsidR="00777788" w:rsidRDefault="00777788">
      <w:pPr>
        <w:widowControl w:val="0"/>
        <w:autoSpaceDE w:val="0"/>
        <w:autoSpaceDN w:val="0"/>
        <w:adjustRightInd w:val="0"/>
        <w:spacing w:after="0" w:line="240" w:lineRule="auto"/>
        <w:rPr>
          <w:rFonts w:ascii="Arial" w:hAnsi="Arial" w:cs="Arial"/>
          <w:sz w:val="16"/>
          <w:szCs w:val="16"/>
        </w:rPr>
      </w:pPr>
    </w:p>
    <w:p w:rsidR="00777788" w:rsidRDefault="00777788">
      <w:pPr>
        <w:widowControl w:val="0"/>
        <w:autoSpaceDE w:val="0"/>
        <w:autoSpaceDN w:val="0"/>
        <w:adjustRightInd w:val="0"/>
        <w:spacing w:after="0" w:line="240" w:lineRule="auto"/>
        <w:rPr>
          <w:rFonts w:ascii="Arial" w:hAnsi="Arial" w:cs="Arial"/>
          <w:sz w:val="16"/>
          <w:szCs w:val="16"/>
        </w:rPr>
      </w:pPr>
    </w:p>
    <w:p w:rsidR="00777788" w:rsidRDefault="0077778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“Mr. Fai is accused of a decades-long scheme with one purpose - to hide Pakistan’s involvement behind his efforts to influence the U.S. government’s position on Kashmir,” U.S. Attorney for the Eastern District of Virginia Neil MacBride said in a statement.    . . .</w:t>
      </w:r>
    </w:p>
    <w:p w:rsidR="00777788" w:rsidRDefault="00777788">
      <w:pPr>
        <w:widowControl w:val="0"/>
        <w:autoSpaceDE w:val="0"/>
        <w:autoSpaceDN w:val="0"/>
        <w:adjustRightInd w:val="0"/>
        <w:spacing w:after="0" w:line="240" w:lineRule="auto"/>
        <w:rPr>
          <w:rFonts w:ascii="Arial" w:hAnsi="Arial" w:cs="Arial"/>
          <w:sz w:val="20"/>
          <w:szCs w:val="20"/>
        </w:rPr>
      </w:pPr>
    </w:p>
    <w:p w:rsidR="00777788" w:rsidRDefault="00777788">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---http://tpmmuckraker.talkingpointsmemo.com/2011/07/pakistanis_ran_secret_intelligence_centers_donated_to_dan_burton.php</w:t>
      </w:r>
    </w:p>
    <w:p w:rsidR="00777788" w:rsidRDefault="00777788">
      <w:pPr>
        <w:widowControl w:val="0"/>
        <w:autoSpaceDE w:val="0"/>
        <w:autoSpaceDN w:val="0"/>
        <w:adjustRightInd w:val="0"/>
        <w:spacing w:after="0" w:line="240" w:lineRule="auto"/>
        <w:rPr>
          <w:rFonts w:ascii="Arial" w:hAnsi="Arial" w:cs="Arial"/>
          <w:sz w:val="20"/>
          <w:szCs w:val="20"/>
        </w:rPr>
      </w:pPr>
    </w:p>
    <w:p w:rsidR="00777788" w:rsidRDefault="00777788">
      <w:pPr>
        <w:widowControl w:val="0"/>
        <w:autoSpaceDE w:val="0"/>
        <w:autoSpaceDN w:val="0"/>
        <w:adjustRightInd w:val="0"/>
        <w:spacing w:after="0" w:line="240" w:lineRule="auto"/>
        <w:rPr>
          <w:rFonts w:ascii="Arial" w:hAnsi="Arial" w:cs="Arial"/>
          <w:sz w:val="20"/>
          <w:szCs w:val="20"/>
        </w:rPr>
      </w:pPr>
    </w:p>
    <w:p w:rsidR="00777788" w:rsidRDefault="00777788">
      <w:pPr>
        <w:widowControl w:val="0"/>
        <w:autoSpaceDE w:val="0"/>
        <w:autoSpaceDN w:val="0"/>
        <w:adjustRightInd w:val="0"/>
        <w:spacing w:after="0" w:line="240" w:lineRule="auto"/>
        <w:rPr>
          <w:rFonts w:ascii="Arial" w:hAnsi="Arial" w:cs="Arial"/>
          <w:sz w:val="20"/>
          <w:szCs w:val="20"/>
        </w:rPr>
      </w:pPr>
    </w:p>
    <w:p w:rsidR="00777788" w:rsidRDefault="00777788">
      <w:pPr>
        <w:widowControl w:val="0"/>
        <w:autoSpaceDE w:val="0"/>
        <w:autoSpaceDN w:val="0"/>
        <w:adjustRightInd w:val="0"/>
        <w:spacing w:after="0" w:line="240" w:lineRule="auto"/>
        <w:rPr>
          <w:rFonts w:ascii="Arial" w:hAnsi="Arial" w:cs="Arial"/>
          <w:sz w:val="20"/>
          <w:szCs w:val="20"/>
        </w:rPr>
      </w:pPr>
    </w:p>
    <w:p w:rsidR="00777788" w:rsidRDefault="00777788">
      <w:pPr>
        <w:widowControl w:val="0"/>
        <w:autoSpaceDE w:val="0"/>
        <w:autoSpaceDN w:val="0"/>
        <w:adjustRightInd w:val="0"/>
        <w:spacing w:after="0" w:line="240" w:lineRule="auto"/>
        <w:rPr>
          <w:rFonts w:ascii="Arial" w:hAnsi="Arial" w:cs="Arial"/>
          <w:sz w:val="20"/>
          <w:szCs w:val="20"/>
        </w:rPr>
      </w:pPr>
    </w:p>
    <w:p w:rsidR="00777788" w:rsidRDefault="00777788">
      <w:pPr>
        <w:widowControl w:val="0"/>
        <w:autoSpaceDE w:val="0"/>
        <w:autoSpaceDN w:val="0"/>
        <w:adjustRightInd w:val="0"/>
        <w:spacing w:after="0" w:line="240" w:lineRule="auto"/>
        <w:rPr>
          <w:rFonts w:ascii="Arial" w:hAnsi="Arial" w:cs="Arial"/>
          <w:sz w:val="20"/>
          <w:szCs w:val="20"/>
        </w:rPr>
      </w:pPr>
    </w:p>
    <w:p w:rsidR="00777788" w:rsidRDefault="00777788">
      <w:pPr>
        <w:widowControl w:val="0"/>
        <w:autoSpaceDE w:val="0"/>
        <w:autoSpaceDN w:val="0"/>
        <w:adjustRightInd w:val="0"/>
        <w:spacing w:after="0" w:line="240" w:lineRule="auto"/>
        <w:rPr>
          <w:rFonts w:ascii="Arial" w:hAnsi="Arial" w:cs="Arial"/>
          <w:sz w:val="20"/>
          <w:szCs w:val="20"/>
        </w:rPr>
      </w:pPr>
    </w:p>
    <w:p w:rsidR="00777788" w:rsidRDefault="00777788">
      <w:pPr>
        <w:widowControl w:val="0"/>
        <w:autoSpaceDE w:val="0"/>
        <w:autoSpaceDN w:val="0"/>
        <w:adjustRightInd w:val="0"/>
        <w:spacing w:after="0" w:line="240" w:lineRule="auto"/>
        <w:rPr>
          <w:rFonts w:ascii="Arial" w:hAnsi="Arial" w:cs="Arial"/>
          <w:sz w:val="20"/>
          <w:szCs w:val="20"/>
        </w:rPr>
      </w:pPr>
    </w:p>
    <w:p w:rsidR="00777788" w:rsidRDefault="00777788">
      <w:pPr>
        <w:widowControl w:val="0"/>
        <w:autoSpaceDE w:val="0"/>
        <w:autoSpaceDN w:val="0"/>
        <w:adjustRightInd w:val="0"/>
        <w:spacing w:after="0" w:line="240" w:lineRule="auto"/>
        <w:rPr>
          <w:rFonts w:ascii="Times New Roman" w:hAnsi="Times New Roman" w:cs="Times New Roman"/>
          <w:sz w:val="28"/>
          <w:szCs w:val="28"/>
        </w:rPr>
      </w:pPr>
    </w:p>
    <w:p w:rsidR="00777788" w:rsidRDefault="00777788">
      <w:pPr>
        <w:widowControl w:val="0"/>
        <w:autoSpaceDE w:val="0"/>
        <w:autoSpaceDN w:val="0"/>
        <w:adjustRightInd w:val="0"/>
        <w:spacing w:after="0" w:line="240" w:lineRule="auto"/>
        <w:rPr>
          <w:rFonts w:ascii="Times New Roman" w:hAnsi="Times New Roman" w:cs="Times New Roman"/>
          <w:sz w:val="28"/>
          <w:szCs w:val="28"/>
        </w:rPr>
      </w:pPr>
    </w:p>
    <w:p w:rsidR="00777788" w:rsidRDefault="00777788">
      <w:pPr>
        <w:widowControl w:val="0"/>
        <w:autoSpaceDE w:val="0"/>
        <w:autoSpaceDN w:val="0"/>
        <w:adjustRightInd w:val="0"/>
        <w:spacing w:after="0" w:line="240" w:lineRule="auto"/>
        <w:rPr>
          <w:rFonts w:ascii="Times New Roman" w:hAnsi="Times New Roman" w:cs="Times New Roman"/>
          <w:sz w:val="28"/>
          <w:szCs w:val="28"/>
        </w:rPr>
      </w:pPr>
    </w:p>
    <w:p w:rsidR="00777788" w:rsidRDefault="00777788">
      <w:pPr>
        <w:widowControl w:val="0"/>
        <w:autoSpaceDE w:val="0"/>
        <w:autoSpaceDN w:val="0"/>
        <w:adjustRightInd w:val="0"/>
        <w:spacing w:after="0" w:line="240" w:lineRule="auto"/>
        <w:rPr>
          <w:rFonts w:ascii="Times New Roman" w:hAnsi="Times New Roman" w:cs="Times New Roman"/>
          <w:sz w:val="28"/>
          <w:szCs w:val="28"/>
        </w:rPr>
      </w:pPr>
    </w:p>
    <w:p w:rsidR="00777788" w:rsidRDefault="00777788">
      <w:pPr>
        <w:widowControl w:val="0"/>
        <w:autoSpaceDE w:val="0"/>
        <w:autoSpaceDN w:val="0"/>
        <w:adjustRightInd w:val="0"/>
        <w:spacing w:after="0" w:line="240" w:lineRule="auto"/>
        <w:rPr>
          <w:rFonts w:ascii="Times New Roman" w:hAnsi="Times New Roman" w:cs="Times New Roman"/>
          <w:sz w:val="28"/>
          <w:szCs w:val="28"/>
        </w:rPr>
      </w:pPr>
    </w:p>
    <w:p w:rsidR="00777788" w:rsidRDefault="00777788">
      <w:pPr>
        <w:widowControl w:val="0"/>
        <w:autoSpaceDE w:val="0"/>
        <w:autoSpaceDN w:val="0"/>
        <w:adjustRightInd w:val="0"/>
        <w:spacing w:after="0" w:line="240" w:lineRule="auto"/>
        <w:rPr>
          <w:rFonts w:ascii="Times New Roman" w:hAnsi="Times New Roman" w:cs="Times New Roman"/>
          <w:sz w:val="28"/>
          <w:szCs w:val="28"/>
        </w:rPr>
      </w:pPr>
    </w:p>
    <w:p w:rsidR="00777788" w:rsidRDefault="00777788">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Stability for the Balkans</w:t>
      </w:r>
    </w:p>
    <w:p w:rsidR="00777788" w:rsidRDefault="00777788">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Dan Burton and Joe Wilson, Members the U.S. House of Representatives’ International Relations Committee       -        The Washington Times     -     Sept. 2, 2006</w:t>
      </w:r>
    </w:p>
    <w:p w:rsidR="00777788" w:rsidRDefault="00777788">
      <w:pPr>
        <w:widowControl w:val="0"/>
        <w:autoSpaceDE w:val="0"/>
        <w:autoSpaceDN w:val="0"/>
        <w:adjustRightInd w:val="0"/>
        <w:spacing w:after="0" w:line="240" w:lineRule="auto"/>
        <w:rPr>
          <w:rFonts w:ascii="Arial" w:hAnsi="Arial" w:cs="Arial"/>
          <w:sz w:val="12"/>
          <w:szCs w:val="12"/>
        </w:rPr>
      </w:pPr>
    </w:p>
    <w:p w:rsidR="00777788" w:rsidRDefault="00777788">
      <w:pPr>
        <w:widowControl w:val="0"/>
        <w:autoSpaceDE w:val="0"/>
        <w:autoSpaceDN w:val="0"/>
        <w:adjustRightInd w:val="0"/>
        <w:spacing w:after="0" w:line="240" w:lineRule="auto"/>
        <w:rPr>
          <w:rFonts w:ascii="Arial" w:hAnsi="Arial" w:cs="Arial"/>
          <w:sz w:val="20"/>
          <w:szCs w:val="20"/>
        </w:rPr>
      </w:pPr>
    </w:p>
    <w:p w:rsidR="00777788" w:rsidRDefault="0077778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As the United Nations tackles crises around the world from North Korea to the Middle East, it cannot ignore the Balkan region — specifically the challenges facing Serbia.    . . .</w:t>
      </w:r>
    </w:p>
    <w:p w:rsidR="00777788" w:rsidRDefault="00777788">
      <w:pPr>
        <w:widowControl w:val="0"/>
        <w:autoSpaceDE w:val="0"/>
        <w:autoSpaceDN w:val="0"/>
        <w:adjustRightInd w:val="0"/>
        <w:spacing w:after="0" w:line="240" w:lineRule="auto"/>
        <w:rPr>
          <w:rFonts w:ascii="Arial" w:hAnsi="Arial" w:cs="Arial"/>
          <w:sz w:val="16"/>
          <w:szCs w:val="16"/>
        </w:rPr>
      </w:pPr>
    </w:p>
    <w:p w:rsidR="00777788" w:rsidRDefault="00777788">
      <w:pPr>
        <w:widowControl w:val="0"/>
        <w:autoSpaceDE w:val="0"/>
        <w:autoSpaceDN w:val="0"/>
        <w:adjustRightInd w:val="0"/>
        <w:spacing w:after="0" w:line="240" w:lineRule="auto"/>
        <w:rPr>
          <w:rFonts w:ascii="Arial" w:hAnsi="Arial" w:cs="Arial"/>
          <w:sz w:val="16"/>
          <w:szCs w:val="16"/>
        </w:rPr>
      </w:pPr>
    </w:p>
    <w:p w:rsidR="00777788" w:rsidRDefault="0077778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If the U.N. Security Council decides in favor of Kosovo’s independence, it will have a far-reaching negative effect    . . .   and may strengthen the hand of separatist movements around the world. Such a decision has serious global security concerns    . . .    The United States should carefully consider how a U.N. decision in favor of Kosovar independence will affect   . . .  Russia, India and Indonesia, all struggling with minority ethnic populations that use terrorism    . . .</w:t>
      </w:r>
    </w:p>
    <w:p w:rsidR="00777788" w:rsidRDefault="00777788">
      <w:pPr>
        <w:widowControl w:val="0"/>
        <w:autoSpaceDE w:val="0"/>
        <w:autoSpaceDN w:val="0"/>
        <w:adjustRightInd w:val="0"/>
        <w:spacing w:after="0" w:line="240" w:lineRule="auto"/>
        <w:rPr>
          <w:rFonts w:ascii="Arial" w:hAnsi="Arial" w:cs="Arial"/>
          <w:sz w:val="16"/>
          <w:szCs w:val="16"/>
        </w:rPr>
      </w:pPr>
    </w:p>
    <w:p w:rsidR="00777788" w:rsidRDefault="00777788">
      <w:pPr>
        <w:widowControl w:val="0"/>
        <w:autoSpaceDE w:val="0"/>
        <w:autoSpaceDN w:val="0"/>
        <w:adjustRightInd w:val="0"/>
        <w:spacing w:after="0" w:line="240" w:lineRule="auto"/>
        <w:rPr>
          <w:rFonts w:ascii="Arial" w:hAnsi="Arial" w:cs="Arial"/>
          <w:sz w:val="16"/>
          <w:szCs w:val="16"/>
        </w:rPr>
      </w:pPr>
    </w:p>
    <w:p w:rsidR="00777788" w:rsidRDefault="0077778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U.N. must not force a decision on Serbia that is unacceptable to its people   . . . A final decision must be   . . .   mutually acceptable    . . .</w:t>
      </w:r>
    </w:p>
    <w:p w:rsidR="00777788" w:rsidRDefault="00777788">
      <w:pPr>
        <w:widowControl w:val="0"/>
        <w:autoSpaceDE w:val="0"/>
        <w:autoSpaceDN w:val="0"/>
        <w:adjustRightInd w:val="0"/>
        <w:spacing w:after="0" w:line="240" w:lineRule="auto"/>
        <w:rPr>
          <w:rFonts w:ascii="Arial" w:hAnsi="Arial" w:cs="Arial"/>
          <w:sz w:val="16"/>
          <w:szCs w:val="16"/>
        </w:rPr>
      </w:pPr>
    </w:p>
    <w:p w:rsidR="00777788" w:rsidRDefault="00777788">
      <w:pPr>
        <w:widowControl w:val="0"/>
        <w:autoSpaceDE w:val="0"/>
        <w:autoSpaceDN w:val="0"/>
        <w:adjustRightInd w:val="0"/>
        <w:spacing w:after="0" w:line="240" w:lineRule="auto"/>
        <w:rPr>
          <w:rFonts w:ascii="Arial" w:hAnsi="Arial" w:cs="Arial"/>
          <w:sz w:val="16"/>
          <w:szCs w:val="16"/>
        </w:rPr>
      </w:pPr>
    </w:p>
    <w:p w:rsidR="00777788" w:rsidRDefault="0077778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Serbia is trying to turn Slobodan Milosevic and the wars he caused into a distant memory   . . .    We must respect Serbia’s territorial integrity    . . .  </w:t>
      </w:r>
    </w:p>
    <w:p w:rsidR="00777788" w:rsidRDefault="00777788">
      <w:pPr>
        <w:widowControl w:val="0"/>
        <w:autoSpaceDE w:val="0"/>
        <w:autoSpaceDN w:val="0"/>
        <w:adjustRightInd w:val="0"/>
        <w:spacing w:after="0" w:line="240" w:lineRule="auto"/>
        <w:rPr>
          <w:rFonts w:ascii="Arial" w:hAnsi="Arial" w:cs="Arial"/>
          <w:sz w:val="16"/>
          <w:szCs w:val="16"/>
        </w:rPr>
      </w:pPr>
    </w:p>
    <w:p w:rsidR="00777788" w:rsidRDefault="00777788">
      <w:pPr>
        <w:widowControl w:val="0"/>
        <w:autoSpaceDE w:val="0"/>
        <w:autoSpaceDN w:val="0"/>
        <w:adjustRightInd w:val="0"/>
        <w:spacing w:after="0" w:line="240" w:lineRule="auto"/>
        <w:rPr>
          <w:rFonts w:ascii="Arial" w:hAnsi="Arial" w:cs="Arial"/>
          <w:sz w:val="16"/>
          <w:szCs w:val="16"/>
        </w:rPr>
      </w:pPr>
    </w:p>
    <w:p w:rsidR="00777788" w:rsidRDefault="0077778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By forcing Serbia to accept Kosovar independence, the U.N. may establish a precedent that can endanger important allies around the world. Radical independence movements that exploit religious minorities and employ terrorism to achieve political goals will be emboldened. These anti-Democratic, fundamentalist religious forces must be curtailed, not rewarded.    . . .</w:t>
      </w:r>
    </w:p>
    <w:p w:rsidR="00777788" w:rsidRDefault="00777788">
      <w:pPr>
        <w:widowControl w:val="0"/>
        <w:autoSpaceDE w:val="0"/>
        <w:autoSpaceDN w:val="0"/>
        <w:adjustRightInd w:val="0"/>
        <w:spacing w:after="0" w:line="240" w:lineRule="auto"/>
        <w:rPr>
          <w:rFonts w:ascii="Arial" w:hAnsi="Arial" w:cs="Arial"/>
          <w:sz w:val="20"/>
          <w:szCs w:val="20"/>
        </w:rPr>
      </w:pPr>
    </w:p>
    <w:p w:rsidR="00777788" w:rsidRDefault="00777788">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xml:space="preserve">  --- http://www.washingtontimes.com/commentary/20060902-101856-7764r.htm</w:t>
      </w:r>
    </w:p>
    <w:p w:rsidR="00777788" w:rsidRDefault="00777788">
      <w:pPr>
        <w:widowControl w:val="0"/>
        <w:autoSpaceDE w:val="0"/>
        <w:autoSpaceDN w:val="0"/>
        <w:adjustRightInd w:val="0"/>
        <w:spacing w:after="0" w:line="240" w:lineRule="auto"/>
        <w:rPr>
          <w:rFonts w:ascii="Arial" w:hAnsi="Arial" w:cs="Arial"/>
          <w:sz w:val="20"/>
          <w:szCs w:val="20"/>
        </w:rPr>
      </w:pPr>
    </w:p>
    <w:p w:rsidR="00777788" w:rsidRDefault="00777788">
      <w:pPr>
        <w:widowControl w:val="0"/>
        <w:autoSpaceDE w:val="0"/>
        <w:autoSpaceDN w:val="0"/>
        <w:adjustRightInd w:val="0"/>
        <w:spacing w:after="0" w:line="240" w:lineRule="auto"/>
        <w:rPr>
          <w:rFonts w:ascii="Arial" w:hAnsi="Arial" w:cs="Arial"/>
          <w:sz w:val="20"/>
          <w:szCs w:val="20"/>
        </w:rPr>
      </w:pPr>
    </w:p>
    <w:p w:rsidR="00777788" w:rsidRDefault="00777788">
      <w:pPr>
        <w:widowControl w:val="0"/>
        <w:autoSpaceDE w:val="0"/>
        <w:autoSpaceDN w:val="0"/>
        <w:adjustRightInd w:val="0"/>
        <w:spacing w:after="0" w:line="240" w:lineRule="auto"/>
        <w:rPr>
          <w:rFonts w:ascii="Arial" w:hAnsi="Arial" w:cs="Arial"/>
          <w:sz w:val="20"/>
          <w:szCs w:val="20"/>
        </w:rPr>
      </w:pPr>
    </w:p>
    <w:p w:rsidR="00777788" w:rsidRDefault="00777788">
      <w:pPr>
        <w:widowControl w:val="0"/>
        <w:autoSpaceDE w:val="0"/>
        <w:autoSpaceDN w:val="0"/>
        <w:adjustRightInd w:val="0"/>
        <w:spacing w:after="0" w:line="240" w:lineRule="auto"/>
        <w:rPr>
          <w:rFonts w:ascii="Arial" w:hAnsi="Arial" w:cs="Arial"/>
          <w:sz w:val="20"/>
          <w:szCs w:val="20"/>
        </w:rPr>
      </w:pPr>
    </w:p>
    <w:p w:rsidR="00777788" w:rsidRDefault="00777788">
      <w:pPr>
        <w:widowControl w:val="0"/>
        <w:autoSpaceDE w:val="0"/>
        <w:autoSpaceDN w:val="0"/>
        <w:adjustRightInd w:val="0"/>
        <w:spacing w:after="0" w:line="240" w:lineRule="auto"/>
        <w:rPr>
          <w:rFonts w:ascii="Arial" w:hAnsi="Arial" w:cs="Arial"/>
          <w:sz w:val="20"/>
          <w:szCs w:val="20"/>
        </w:rPr>
      </w:pPr>
    </w:p>
    <w:p w:rsidR="00777788" w:rsidRDefault="00777788">
      <w:pPr>
        <w:widowControl w:val="0"/>
        <w:autoSpaceDE w:val="0"/>
        <w:autoSpaceDN w:val="0"/>
        <w:adjustRightInd w:val="0"/>
        <w:spacing w:after="0" w:line="240" w:lineRule="auto"/>
        <w:rPr>
          <w:rFonts w:ascii="Arial" w:hAnsi="Arial" w:cs="Arial"/>
          <w:sz w:val="20"/>
          <w:szCs w:val="20"/>
        </w:rPr>
      </w:pPr>
    </w:p>
    <w:p w:rsidR="00777788" w:rsidRDefault="00777788">
      <w:pPr>
        <w:widowControl w:val="0"/>
        <w:autoSpaceDE w:val="0"/>
        <w:autoSpaceDN w:val="0"/>
        <w:adjustRightInd w:val="0"/>
        <w:spacing w:after="0" w:line="240" w:lineRule="auto"/>
        <w:rPr>
          <w:rFonts w:ascii="Arial" w:hAnsi="Arial" w:cs="Arial"/>
          <w:sz w:val="20"/>
          <w:szCs w:val="20"/>
        </w:rPr>
      </w:pPr>
    </w:p>
    <w:p w:rsidR="00777788" w:rsidRDefault="00777788">
      <w:pPr>
        <w:widowControl w:val="0"/>
        <w:autoSpaceDE w:val="0"/>
        <w:autoSpaceDN w:val="0"/>
        <w:adjustRightInd w:val="0"/>
        <w:spacing w:after="0" w:line="240" w:lineRule="auto"/>
        <w:rPr>
          <w:rFonts w:ascii="Times New Roman" w:hAnsi="Times New Roman" w:cs="Times New Roman"/>
          <w:sz w:val="24"/>
          <w:szCs w:val="24"/>
        </w:rPr>
      </w:pPr>
    </w:p>
    <w:p w:rsidR="00777788" w:rsidRDefault="00777788">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White House Acknowledges Aristide Aides’ Role in Violence</w:t>
      </w:r>
    </w:p>
    <w:p w:rsidR="00777788" w:rsidRDefault="00777788">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Times Union, Albany NY    -     Jan. 5, 1996</w:t>
      </w:r>
    </w:p>
    <w:p w:rsidR="00777788" w:rsidRDefault="00777788">
      <w:pPr>
        <w:widowControl w:val="0"/>
        <w:autoSpaceDE w:val="0"/>
        <w:autoSpaceDN w:val="0"/>
        <w:adjustRightInd w:val="0"/>
        <w:spacing w:after="0" w:line="240" w:lineRule="auto"/>
        <w:rPr>
          <w:rFonts w:ascii="Arial" w:hAnsi="Arial" w:cs="Arial"/>
          <w:sz w:val="12"/>
          <w:szCs w:val="12"/>
        </w:rPr>
      </w:pPr>
    </w:p>
    <w:p w:rsidR="00777788" w:rsidRDefault="00777788">
      <w:pPr>
        <w:widowControl w:val="0"/>
        <w:autoSpaceDE w:val="0"/>
        <w:autoSpaceDN w:val="0"/>
        <w:adjustRightInd w:val="0"/>
        <w:spacing w:after="0" w:line="240" w:lineRule="auto"/>
        <w:rPr>
          <w:rFonts w:ascii="Arial" w:hAnsi="Arial" w:cs="Arial"/>
          <w:sz w:val="20"/>
          <w:szCs w:val="20"/>
        </w:rPr>
      </w:pPr>
    </w:p>
    <w:p w:rsidR="00777788" w:rsidRDefault="0077778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Under heavy fire from House Republicans, Clinton administration officials acknowledged Thursday that they suspect members of Haitian President Jean-Bertrand Aristide's security forces were implicated in politically related killings last year.</w:t>
      </w:r>
    </w:p>
    <w:p w:rsidR="00777788" w:rsidRDefault="00777788">
      <w:pPr>
        <w:widowControl w:val="0"/>
        <w:autoSpaceDE w:val="0"/>
        <w:autoSpaceDN w:val="0"/>
        <w:adjustRightInd w:val="0"/>
        <w:spacing w:after="0" w:line="240" w:lineRule="auto"/>
        <w:rPr>
          <w:rFonts w:ascii="Arial" w:hAnsi="Arial" w:cs="Arial"/>
          <w:sz w:val="20"/>
          <w:szCs w:val="20"/>
        </w:rPr>
      </w:pPr>
    </w:p>
    <w:p w:rsidR="00777788" w:rsidRDefault="0077778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officials, appearing at a congressional hearing, also reluctantly agreed with GOP charges that Aristide's government frustrated an FBI investigation into the murder of a prominent Aristide opponent and that Aristide has incorporated suspected human-rights violators from the former military regime into the new U.S.-trained police force.</w:t>
      </w:r>
    </w:p>
    <w:p w:rsidR="00777788" w:rsidRDefault="00777788">
      <w:pPr>
        <w:widowControl w:val="0"/>
        <w:autoSpaceDE w:val="0"/>
        <w:autoSpaceDN w:val="0"/>
        <w:adjustRightInd w:val="0"/>
        <w:spacing w:after="0" w:line="240" w:lineRule="auto"/>
        <w:rPr>
          <w:rFonts w:ascii="Arial" w:hAnsi="Arial" w:cs="Arial"/>
          <w:sz w:val="20"/>
          <w:szCs w:val="20"/>
        </w:rPr>
      </w:pPr>
    </w:p>
    <w:p w:rsidR="00777788" w:rsidRDefault="0077778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While insisting the overall level of violence in Haiti is far below what it was before the U.S. Army ousted Haiti's military rulers and restored Aristide to power in a peaceful intervention in 1994, the officials conceded that serious strains have developed between Washington and Port-au-Prince over Aristide's questionable record on law-enforcement issues.   . . .</w:t>
      </w:r>
    </w:p>
    <w:p w:rsidR="00777788" w:rsidRDefault="00777788">
      <w:pPr>
        <w:widowControl w:val="0"/>
        <w:autoSpaceDE w:val="0"/>
        <w:autoSpaceDN w:val="0"/>
        <w:adjustRightInd w:val="0"/>
        <w:spacing w:after="0" w:line="240" w:lineRule="auto"/>
        <w:rPr>
          <w:rFonts w:ascii="Arial" w:hAnsi="Arial" w:cs="Arial"/>
          <w:sz w:val="16"/>
          <w:szCs w:val="16"/>
        </w:rPr>
      </w:pPr>
    </w:p>
    <w:p w:rsidR="00777788" w:rsidRDefault="00777788">
      <w:pPr>
        <w:widowControl w:val="0"/>
        <w:autoSpaceDE w:val="0"/>
        <w:autoSpaceDN w:val="0"/>
        <w:adjustRightInd w:val="0"/>
        <w:spacing w:after="0" w:line="240" w:lineRule="auto"/>
        <w:rPr>
          <w:rFonts w:ascii="Arial" w:hAnsi="Arial" w:cs="Arial"/>
          <w:sz w:val="16"/>
          <w:szCs w:val="16"/>
        </w:rPr>
      </w:pPr>
    </w:p>
    <w:p w:rsidR="00777788" w:rsidRDefault="0077778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James Dobbins, the administration's senior Haiti policy official    . . .   testified in October that    . . .    because the Clinton administration suspected Aristide's interior minister and other security officials of complicity   . . .   the FBI was dispatched to investigate the crimes.</w:t>
      </w:r>
    </w:p>
    <w:p w:rsidR="00777788" w:rsidRDefault="00777788">
      <w:pPr>
        <w:widowControl w:val="0"/>
        <w:autoSpaceDE w:val="0"/>
        <w:autoSpaceDN w:val="0"/>
        <w:adjustRightInd w:val="0"/>
        <w:spacing w:after="0" w:line="240" w:lineRule="auto"/>
        <w:rPr>
          <w:rFonts w:ascii="Arial" w:hAnsi="Arial" w:cs="Arial"/>
          <w:sz w:val="20"/>
          <w:szCs w:val="20"/>
        </w:rPr>
      </w:pPr>
    </w:p>
    <w:p w:rsidR="00777788" w:rsidRDefault="0077778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Deputy Assistant FBI director William E. Perry said the FBI experienced significant investigative difficulties in trying to find out who killed Durocher-Bertin “because of its inability to interview government of Haiti officials and employees, including some members of the (former police force) and Palace Security Service on terms consistent with an impartial, professional investigation.”</w:t>
      </w:r>
    </w:p>
    <w:p w:rsidR="00777788" w:rsidRDefault="00777788">
      <w:pPr>
        <w:widowControl w:val="0"/>
        <w:autoSpaceDE w:val="0"/>
        <w:autoSpaceDN w:val="0"/>
        <w:adjustRightInd w:val="0"/>
        <w:spacing w:after="0" w:line="240" w:lineRule="auto"/>
        <w:rPr>
          <w:rFonts w:ascii="Arial" w:hAnsi="Arial" w:cs="Arial"/>
          <w:sz w:val="20"/>
          <w:szCs w:val="20"/>
        </w:rPr>
      </w:pPr>
    </w:p>
    <w:p w:rsidR="00777788" w:rsidRDefault="0077778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Asked if the Aristide government were responsible for the difficulties, Perry responded, “That's correct.” He said lawyers representing the people the FBI wanted to question imposed unreasonable conditions that ultimately stymied the investigation. Dobbins acknowledged that the lawyers were paid by the Haitian government.</w:t>
      </w:r>
    </w:p>
    <w:p w:rsidR="00777788" w:rsidRDefault="00777788">
      <w:pPr>
        <w:widowControl w:val="0"/>
        <w:autoSpaceDE w:val="0"/>
        <w:autoSpaceDN w:val="0"/>
        <w:adjustRightInd w:val="0"/>
        <w:spacing w:after="0" w:line="240" w:lineRule="auto"/>
        <w:rPr>
          <w:rFonts w:ascii="Arial" w:hAnsi="Arial" w:cs="Arial"/>
          <w:sz w:val="20"/>
          <w:szCs w:val="20"/>
        </w:rPr>
      </w:pPr>
    </w:p>
    <w:p w:rsidR="00777788" w:rsidRDefault="0077778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administion witnesses argued that even if there are blots on Aristide's copybook, life in Haiti is better now than it was under the previous military regime.    . . .    </w:t>
      </w:r>
    </w:p>
    <w:p w:rsidR="00777788" w:rsidRDefault="00777788">
      <w:pPr>
        <w:widowControl w:val="0"/>
        <w:autoSpaceDE w:val="0"/>
        <w:autoSpaceDN w:val="0"/>
        <w:adjustRightInd w:val="0"/>
        <w:spacing w:after="0" w:line="240" w:lineRule="auto"/>
        <w:rPr>
          <w:rFonts w:ascii="Arial" w:hAnsi="Arial" w:cs="Arial"/>
          <w:sz w:val="16"/>
          <w:szCs w:val="16"/>
        </w:rPr>
      </w:pPr>
    </w:p>
    <w:p w:rsidR="00777788" w:rsidRDefault="00777788">
      <w:pPr>
        <w:widowControl w:val="0"/>
        <w:autoSpaceDE w:val="0"/>
        <w:autoSpaceDN w:val="0"/>
        <w:adjustRightInd w:val="0"/>
        <w:spacing w:after="0" w:line="240" w:lineRule="auto"/>
        <w:rPr>
          <w:rFonts w:ascii="Arial" w:hAnsi="Arial" w:cs="Arial"/>
          <w:sz w:val="16"/>
          <w:szCs w:val="16"/>
        </w:rPr>
      </w:pPr>
    </w:p>
    <w:p w:rsidR="00777788" w:rsidRDefault="0077778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Republicans have blocked release of   . . .  funds to protest Aristide's decision to incorporate more than 1,400 members of the police and military forces of the former military regime into the new force being trained by American, French and Canadian officers.   . . .</w:t>
      </w:r>
    </w:p>
    <w:p w:rsidR="00777788" w:rsidRDefault="00777788">
      <w:pPr>
        <w:widowControl w:val="0"/>
        <w:autoSpaceDE w:val="0"/>
        <w:autoSpaceDN w:val="0"/>
        <w:adjustRightInd w:val="0"/>
        <w:spacing w:after="0" w:line="240" w:lineRule="auto"/>
        <w:rPr>
          <w:rFonts w:ascii="Arial" w:hAnsi="Arial" w:cs="Arial"/>
          <w:sz w:val="20"/>
          <w:szCs w:val="20"/>
        </w:rPr>
      </w:pPr>
    </w:p>
    <w:p w:rsidR="00777788" w:rsidRDefault="00777788">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0"/>
          <w:szCs w:val="20"/>
        </w:rPr>
        <w:tab/>
        <w:t>---http://albarchive.merlinone.net/qwertys/foxisapi.dll/wmsql.wm.request?FQUERY&amp;f_morelikethis=21191695</w:t>
      </w:r>
    </w:p>
    <w:p w:rsidR="00777788" w:rsidRDefault="00777788">
      <w:pPr>
        <w:widowControl w:val="0"/>
        <w:autoSpaceDE w:val="0"/>
        <w:autoSpaceDN w:val="0"/>
        <w:adjustRightInd w:val="0"/>
        <w:spacing w:after="0" w:line="240" w:lineRule="auto"/>
        <w:rPr>
          <w:rFonts w:ascii="Arial" w:hAnsi="Arial" w:cs="Arial"/>
          <w:sz w:val="20"/>
          <w:szCs w:val="20"/>
        </w:rPr>
      </w:pPr>
    </w:p>
    <w:p w:rsidR="00777788" w:rsidRDefault="00777788">
      <w:pPr>
        <w:widowControl w:val="0"/>
        <w:autoSpaceDE w:val="0"/>
        <w:autoSpaceDN w:val="0"/>
        <w:adjustRightInd w:val="0"/>
        <w:spacing w:after="0" w:line="240" w:lineRule="auto"/>
        <w:rPr>
          <w:rFonts w:ascii="Arial" w:hAnsi="Arial" w:cs="Arial"/>
          <w:sz w:val="20"/>
          <w:szCs w:val="20"/>
        </w:rPr>
      </w:pPr>
    </w:p>
    <w:p w:rsidR="00777788" w:rsidRDefault="00777788">
      <w:pPr>
        <w:widowControl w:val="0"/>
        <w:autoSpaceDE w:val="0"/>
        <w:autoSpaceDN w:val="0"/>
        <w:adjustRightInd w:val="0"/>
        <w:spacing w:after="0" w:line="240" w:lineRule="auto"/>
        <w:rPr>
          <w:rFonts w:ascii="Arial" w:hAnsi="Arial" w:cs="Arial"/>
          <w:sz w:val="20"/>
          <w:szCs w:val="20"/>
        </w:rPr>
      </w:pPr>
    </w:p>
    <w:p w:rsidR="00777788" w:rsidRDefault="00777788">
      <w:pPr>
        <w:widowControl w:val="0"/>
        <w:autoSpaceDE w:val="0"/>
        <w:autoSpaceDN w:val="0"/>
        <w:adjustRightInd w:val="0"/>
        <w:spacing w:after="0" w:line="240" w:lineRule="auto"/>
        <w:rPr>
          <w:rFonts w:ascii="Arial" w:hAnsi="Arial" w:cs="Arial"/>
          <w:sz w:val="20"/>
          <w:szCs w:val="20"/>
        </w:rPr>
      </w:pPr>
    </w:p>
    <w:p w:rsidR="00777788" w:rsidRDefault="00777788">
      <w:pPr>
        <w:widowControl w:val="0"/>
        <w:autoSpaceDE w:val="0"/>
        <w:autoSpaceDN w:val="0"/>
        <w:adjustRightInd w:val="0"/>
        <w:spacing w:after="0" w:line="240" w:lineRule="auto"/>
        <w:rPr>
          <w:rFonts w:ascii="Arial" w:hAnsi="Arial" w:cs="Arial"/>
          <w:sz w:val="20"/>
          <w:szCs w:val="20"/>
        </w:rPr>
      </w:pPr>
    </w:p>
    <w:p w:rsidR="00777788" w:rsidRDefault="00777788">
      <w:pPr>
        <w:widowControl w:val="0"/>
        <w:autoSpaceDE w:val="0"/>
        <w:autoSpaceDN w:val="0"/>
        <w:adjustRightInd w:val="0"/>
        <w:spacing w:after="0" w:line="240" w:lineRule="auto"/>
        <w:rPr>
          <w:rFonts w:ascii="Arial" w:hAnsi="Arial" w:cs="Arial"/>
          <w:sz w:val="20"/>
          <w:szCs w:val="20"/>
        </w:rPr>
      </w:pPr>
    </w:p>
    <w:p w:rsidR="00777788" w:rsidRDefault="00777788">
      <w:pPr>
        <w:widowControl w:val="0"/>
        <w:autoSpaceDE w:val="0"/>
        <w:autoSpaceDN w:val="0"/>
        <w:adjustRightInd w:val="0"/>
        <w:spacing w:after="0" w:line="240" w:lineRule="auto"/>
        <w:rPr>
          <w:rFonts w:ascii="Arial" w:hAnsi="Arial" w:cs="Arial"/>
          <w:sz w:val="20"/>
          <w:szCs w:val="20"/>
        </w:rPr>
      </w:pPr>
    </w:p>
    <w:p w:rsidR="00777788" w:rsidRDefault="00777788">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War Powers, United States Operations in Libya, and Related Legislation</w:t>
      </w:r>
    </w:p>
    <w:p w:rsidR="00777788" w:rsidRDefault="0077778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The Committe on Foreign Affairs    -    House Hearing, 112 Congress      -       May 25, 2011</w:t>
      </w:r>
    </w:p>
    <w:p w:rsidR="00777788" w:rsidRDefault="0077778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Serial No. 112-38</w:t>
      </w:r>
    </w:p>
    <w:p w:rsidR="00777788" w:rsidRDefault="00777788">
      <w:pPr>
        <w:widowControl w:val="0"/>
        <w:autoSpaceDE w:val="0"/>
        <w:autoSpaceDN w:val="0"/>
        <w:adjustRightInd w:val="0"/>
        <w:spacing w:after="0" w:line="240" w:lineRule="auto"/>
        <w:rPr>
          <w:rFonts w:ascii="Arial" w:hAnsi="Arial" w:cs="Arial"/>
          <w:sz w:val="20"/>
          <w:szCs w:val="20"/>
        </w:rPr>
      </w:pPr>
    </w:p>
    <w:p w:rsidR="00777788" w:rsidRDefault="00777788">
      <w:pPr>
        <w:widowControl w:val="0"/>
        <w:autoSpaceDE w:val="0"/>
        <w:autoSpaceDN w:val="0"/>
        <w:adjustRightInd w:val="0"/>
        <w:spacing w:after="0" w:line="240" w:lineRule="auto"/>
        <w:rPr>
          <w:rFonts w:ascii="Arial" w:hAnsi="Arial" w:cs="Arial"/>
          <w:sz w:val="20"/>
          <w:szCs w:val="20"/>
        </w:rPr>
      </w:pPr>
    </w:p>
    <w:p w:rsidR="00777788" w:rsidRDefault="0077778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Chairman [Ileana] Ros-Lehtinen:  The hearing will come to order.   . . .   We meet today as part of our continuing oversight of the United States involvement in Libya   . . .    Even some who regard the President's action as legal are concerned that the endorsement by the Arab League, the United Nations, and NATO seem to figure more prominently in his stated  justifications than do clearly identified U.S. national security interests.</w:t>
      </w:r>
    </w:p>
    <w:p w:rsidR="00777788" w:rsidRDefault="00777788">
      <w:pPr>
        <w:widowControl w:val="0"/>
        <w:autoSpaceDE w:val="0"/>
        <w:autoSpaceDN w:val="0"/>
        <w:adjustRightInd w:val="0"/>
        <w:spacing w:after="0" w:line="240" w:lineRule="auto"/>
        <w:rPr>
          <w:rFonts w:ascii="Arial" w:hAnsi="Arial" w:cs="Arial"/>
          <w:sz w:val="20"/>
          <w:szCs w:val="20"/>
        </w:rPr>
      </w:pPr>
    </w:p>
    <w:p w:rsidR="00777788" w:rsidRDefault="0077778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Since the President's notification, NATO-led air strikes in Libya have inflicted serious damage   . . .  yet lawless troops continue to demonstrate cohesiveness and operational superiority over rebel forces.   . . .  </w:t>
      </w:r>
    </w:p>
    <w:p w:rsidR="00777788" w:rsidRDefault="00777788">
      <w:pPr>
        <w:widowControl w:val="0"/>
        <w:autoSpaceDE w:val="0"/>
        <w:autoSpaceDN w:val="0"/>
        <w:adjustRightInd w:val="0"/>
        <w:spacing w:after="0" w:line="240" w:lineRule="auto"/>
        <w:rPr>
          <w:rFonts w:ascii="Arial" w:hAnsi="Arial" w:cs="Arial"/>
          <w:sz w:val="16"/>
          <w:szCs w:val="16"/>
        </w:rPr>
      </w:pPr>
    </w:p>
    <w:p w:rsidR="00777788" w:rsidRDefault="00777788">
      <w:pPr>
        <w:widowControl w:val="0"/>
        <w:autoSpaceDE w:val="0"/>
        <w:autoSpaceDN w:val="0"/>
        <w:adjustRightInd w:val="0"/>
        <w:spacing w:after="0" w:line="240" w:lineRule="auto"/>
        <w:rPr>
          <w:rFonts w:ascii="Arial" w:hAnsi="Arial" w:cs="Arial"/>
          <w:sz w:val="16"/>
          <w:szCs w:val="16"/>
        </w:rPr>
      </w:pPr>
    </w:p>
    <w:p w:rsidR="00777788" w:rsidRDefault="0077778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What are the specific goals and strategic end game that our armed forces are pursuing in Libya?</w:t>
      </w:r>
    </w:p>
    <w:p w:rsidR="00777788" w:rsidRDefault="00777788">
      <w:pPr>
        <w:widowControl w:val="0"/>
        <w:autoSpaceDE w:val="0"/>
        <w:autoSpaceDN w:val="0"/>
        <w:adjustRightInd w:val="0"/>
        <w:spacing w:after="0" w:line="240" w:lineRule="auto"/>
        <w:rPr>
          <w:rFonts w:ascii="Arial" w:hAnsi="Arial" w:cs="Arial"/>
          <w:sz w:val="20"/>
          <w:szCs w:val="20"/>
        </w:rPr>
      </w:pPr>
    </w:p>
    <w:p w:rsidR="00777788" w:rsidRDefault="0077778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Are we willing to accept any role for Ghadafi in Libya's future?</w:t>
      </w:r>
    </w:p>
    <w:p w:rsidR="00777788" w:rsidRDefault="00777788">
      <w:pPr>
        <w:widowControl w:val="0"/>
        <w:autoSpaceDE w:val="0"/>
        <w:autoSpaceDN w:val="0"/>
        <w:adjustRightInd w:val="0"/>
        <w:spacing w:after="0" w:line="240" w:lineRule="auto"/>
        <w:rPr>
          <w:rFonts w:ascii="Arial" w:hAnsi="Arial" w:cs="Arial"/>
          <w:sz w:val="20"/>
          <w:szCs w:val="20"/>
        </w:rPr>
      </w:pPr>
    </w:p>
    <w:p w:rsidR="00777788" w:rsidRDefault="0077778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Who exactly are the armed rebels and the Transitional National Council?   . . .  </w:t>
      </w:r>
    </w:p>
    <w:p w:rsidR="00777788" w:rsidRDefault="00777788">
      <w:pPr>
        <w:widowControl w:val="0"/>
        <w:autoSpaceDE w:val="0"/>
        <w:autoSpaceDN w:val="0"/>
        <w:adjustRightInd w:val="0"/>
        <w:spacing w:after="0" w:line="240" w:lineRule="auto"/>
        <w:rPr>
          <w:rFonts w:ascii="Arial" w:hAnsi="Arial" w:cs="Arial"/>
          <w:sz w:val="20"/>
          <w:szCs w:val="20"/>
        </w:rPr>
      </w:pPr>
    </w:p>
    <w:p w:rsidR="00777788" w:rsidRDefault="00777788">
      <w:pPr>
        <w:widowControl w:val="0"/>
        <w:autoSpaceDE w:val="0"/>
        <w:autoSpaceDN w:val="0"/>
        <w:adjustRightInd w:val="0"/>
        <w:spacing w:after="0" w:line="240" w:lineRule="auto"/>
        <w:rPr>
          <w:rFonts w:ascii="Arial" w:hAnsi="Arial" w:cs="Arial"/>
          <w:sz w:val="20"/>
          <w:szCs w:val="20"/>
        </w:rPr>
      </w:pPr>
    </w:p>
    <w:p w:rsidR="00777788" w:rsidRDefault="00777788">
      <w:pPr>
        <w:widowControl w:val="0"/>
        <w:autoSpaceDE w:val="0"/>
        <w:autoSpaceDN w:val="0"/>
        <w:adjustRightInd w:val="0"/>
        <w:spacing w:after="0" w:line="240" w:lineRule="auto"/>
        <w:rPr>
          <w:rFonts w:ascii="Arial" w:hAnsi="Arial" w:cs="Arial"/>
          <w:sz w:val="20"/>
          <w:szCs w:val="20"/>
        </w:rPr>
      </w:pPr>
    </w:p>
    <w:p w:rsidR="00777788" w:rsidRDefault="0077778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Mr. [Howard L.] Berman:   . . .       There is a fascinating article in today's New York Times  that lays out some of the specific aspects we are still  involved in.</w:t>
      </w:r>
    </w:p>
    <w:p w:rsidR="00777788" w:rsidRDefault="00777788">
      <w:pPr>
        <w:widowControl w:val="0"/>
        <w:autoSpaceDE w:val="0"/>
        <w:autoSpaceDN w:val="0"/>
        <w:adjustRightInd w:val="0"/>
        <w:spacing w:after="0" w:line="240" w:lineRule="auto"/>
        <w:rPr>
          <w:rFonts w:ascii="Arial" w:hAnsi="Arial" w:cs="Arial"/>
          <w:sz w:val="20"/>
          <w:szCs w:val="20"/>
        </w:rPr>
      </w:pPr>
    </w:p>
    <w:p w:rsidR="00777788" w:rsidRDefault="0077778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And the   . . .   question for us here is whether  U.S. armed forces have slipped below that threshold of hostilities obviating the need for congressional action.</w:t>
      </w:r>
    </w:p>
    <w:p w:rsidR="00777788" w:rsidRDefault="00777788">
      <w:pPr>
        <w:widowControl w:val="0"/>
        <w:autoSpaceDE w:val="0"/>
        <w:autoSpaceDN w:val="0"/>
        <w:adjustRightInd w:val="0"/>
        <w:spacing w:after="0" w:line="240" w:lineRule="auto"/>
        <w:rPr>
          <w:rFonts w:ascii="Arial" w:hAnsi="Arial" w:cs="Arial"/>
          <w:sz w:val="20"/>
          <w:szCs w:val="20"/>
        </w:rPr>
      </w:pPr>
    </w:p>
    <w:p w:rsidR="00777788" w:rsidRDefault="0077778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 couple of days ago I thought we might have. As I read the New York Times article and get more information on what we're doing now, I'm much less sure of that conclusion.   . . .   There are no boots on the ground. Simultaneously continued and sustained targeting of a foreign country, regardless of the weapon system  . . .   might well meet the resolution's definition of introducing armed forces into hostilities.   . . .</w:t>
      </w:r>
    </w:p>
    <w:p w:rsidR="00777788" w:rsidRDefault="00777788">
      <w:pPr>
        <w:widowControl w:val="0"/>
        <w:autoSpaceDE w:val="0"/>
        <w:autoSpaceDN w:val="0"/>
        <w:adjustRightInd w:val="0"/>
        <w:spacing w:after="0" w:line="240" w:lineRule="auto"/>
        <w:rPr>
          <w:rFonts w:ascii="Arial" w:hAnsi="Arial" w:cs="Arial"/>
          <w:sz w:val="16"/>
          <w:szCs w:val="16"/>
        </w:rPr>
      </w:pPr>
    </w:p>
    <w:p w:rsidR="00777788" w:rsidRDefault="00777788">
      <w:pPr>
        <w:widowControl w:val="0"/>
        <w:autoSpaceDE w:val="0"/>
        <w:autoSpaceDN w:val="0"/>
        <w:adjustRightInd w:val="0"/>
        <w:spacing w:after="0" w:line="240" w:lineRule="auto"/>
        <w:rPr>
          <w:rFonts w:ascii="Arial" w:hAnsi="Arial" w:cs="Arial"/>
          <w:sz w:val="16"/>
          <w:szCs w:val="16"/>
        </w:rPr>
      </w:pPr>
    </w:p>
    <w:p w:rsidR="00777788" w:rsidRDefault="0077778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Mr. [Donald A.] Manzullo, Subcommittee on Asia and the Pacific chairman:   . . .   The President is currently following the lead of NATO, the Arab Union, the Arab League, and the U.N. to the exclusion of the United States Congress, believing that if he can get the blessings of one or more of those organizations,  he doesn't need the imprimatur of -- or any input from the  elected representatives of this country.   . . .</w:t>
      </w:r>
    </w:p>
    <w:p w:rsidR="00777788" w:rsidRDefault="00777788">
      <w:pPr>
        <w:widowControl w:val="0"/>
        <w:autoSpaceDE w:val="0"/>
        <w:autoSpaceDN w:val="0"/>
        <w:adjustRightInd w:val="0"/>
        <w:spacing w:after="0" w:line="240" w:lineRule="auto"/>
        <w:rPr>
          <w:rFonts w:ascii="Arial" w:hAnsi="Arial" w:cs="Arial"/>
          <w:sz w:val="16"/>
          <w:szCs w:val="16"/>
        </w:rPr>
      </w:pPr>
    </w:p>
    <w:p w:rsidR="00777788" w:rsidRDefault="00777788">
      <w:pPr>
        <w:widowControl w:val="0"/>
        <w:autoSpaceDE w:val="0"/>
        <w:autoSpaceDN w:val="0"/>
        <w:adjustRightInd w:val="0"/>
        <w:spacing w:after="0" w:line="240" w:lineRule="auto"/>
        <w:rPr>
          <w:rFonts w:ascii="Arial" w:hAnsi="Arial" w:cs="Arial"/>
          <w:sz w:val="16"/>
          <w:szCs w:val="16"/>
        </w:rPr>
      </w:pPr>
    </w:p>
    <w:p w:rsidR="00777788" w:rsidRDefault="0077778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More people have been killed in Syria than all the other Arab nations together that are involved in the Arab uprising this spring   . . .   I'm looking for any and all solutions so that the United States does not get involved in these unilateral wars, unless absolutely necessary   . . .</w:t>
      </w:r>
    </w:p>
    <w:p w:rsidR="00777788" w:rsidRDefault="00777788">
      <w:pPr>
        <w:widowControl w:val="0"/>
        <w:autoSpaceDE w:val="0"/>
        <w:autoSpaceDN w:val="0"/>
        <w:adjustRightInd w:val="0"/>
        <w:spacing w:after="0" w:line="240" w:lineRule="auto"/>
        <w:rPr>
          <w:rFonts w:ascii="Arial" w:hAnsi="Arial" w:cs="Arial"/>
          <w:sz w:val="16"/>
          <w:szCs w:val="16"/>
        </w:rPr>
      </w:pPr>
    </w:p>
    <w:p w:rsidR="00777788" w:rsidRDefault="00777788">
      <w:pPr>
        <w:widowControl w:val="0"/>
        <w:autoSpaceDE w:val="0"/>
        <w:autoSpaceDN w:val="0"/>
        <w:adjustRightInd w:val="0"/>
        <w:spacing w:after="0" w:line="240" w:lineRule="auto"/>
        <w:rPr>
          <w:rFonts w:ascii="Arial" w:hAnsi="Arial" w:cs="Arial"/>
          <w:sz w:val="16"/>
          <w:szCs w:val="16"/>
        </w:rPr>
      </w:pPr>
    </w:p>
    <w:p w:rsidR="00777788" w:rsidRDefault="0077778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Mr. [Brad] Sherman:   . . .   The State Department is working hard to bring the blessings of democracy and the Rule of Law to every country, except ours.   . . .</w:t>
      </w:r>
    </w:p>
    <w:p w:rsidR="00777788" w:rsidRDefault="00777788">
      <w:pPr>
        <w:widowControl w:val="0"/>
        <w:autoSpaceDE w:val="0"/>
        <w:autoSpaceDN w:val="0"/>
        <w:adjustRightInd w:val="0"/>
        <w:spacing w:after="0" w:line="240" w:lineRule="auto"/>
        <w:rPr>
          <w:rFonts w:ascii="Arial" w:hAnsi="Arial" w:cs="Arial"/>
          <w:sz w:val="16"/>
          <w:szCs w:val="16"/>
        </w:rPr>
      </w:pPr>
    </w:p>
    <w:p w:rsidR="00777788" w:rsidRDefault="00777788">
      <w:pPr>
        <w:widowControl w:val="0"/>
        <w:autoSpaceDE w:val="0"/>
        <w:autoSpaceDN w:val="0"/>
        <w:adjustRightInd w:val="0"/>
        <w:spacing w:after="0" w:line="240" w:lineRule="auto"/>
        <w:rPr>
          <w:rFonts w:ascii="Arial" w:hAnsi="Arial" w:cs="Arial"/>
          <w:sz w:val="16"/>
          <w:szCs w:val="16"/>
        </w:rPr>
      </w:pPr>
    </w:p>
    <w:p w:rsidR="00777788" w:rsidRDefault="0077778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We probably should authorize some action with regard to Libya.    . . .   But any authorization should    . . .   be conditioned on the Libyan rebels expelling from their midst those with American blood on their hands, those who fought us in Afghanistan and Iraq. And, particularly, the Libyan Islamic fighting group.   . . .</w:t>
      </w:r>
    </w:p>
    <w:p w:rsidR="00777788" w:rsidRDefault="00777788">
      <w:pPr>
        <w:widowControl w:val="0"/>
        <w:autoSpaceDE w:val="0"/>
        <w:autoSpaceDN w:val="0"/>
        <w:adjustRightInd w:val="0"/>
        <w:spacing w:after="0" w:line="240" w:lineRule="auto"/>
        <w:rPr>
          <w:rFonts w:ascii="Arial" w:hAnsi="Arial" w:cs="Arial"/>
          <w:sz w:val="16"/>
          <w:szCs w:val="16"/>
        </w:rPr>
      </w:pPr>
    </w:p>
    <w:p w:rsidR="00777788" w:rsidRDefault="00777788">
      <w:pPr>
        <w:widowControl w:val="0"/>
        <w:autoSpaceDE w:val="0"/>
        <w:autoSpaceDN w:val="0"/>
        <w:adjustRightInd w:val="0"/>
        <w:spacing w:after="0" w:line="240" w:lineRule="auto"/>
        <w:rPr>
          <w:rFonts w:ascii="Arial" w:hAnsi="Arial" w:cs="Arial"/>
          <w:sz w:val="16"/>
          <w:szCs w:val="16"/>
        </w:rPr>
      </w:pPr>
    </w:p>
    <w:p w:rsidR="00777788" w:rsidRDefault="0077778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administration takes the extremist view that the Executive can deploy any amount of American force anywhere, anytime, for any purpose, for any duration, with any effect, with only the most cursory discussions with a few Members of Congress.   . . .    We should put in every appropriations bill that the expenditure of funds in violation of the War Powers Act constitutes a theft of taxpayer money.   . . .</w:t>
      </w:r>
    </w:p>
    <w:p w:rsidR="00777788" w:rsidRDefault="00777788">
      <w:pPr>
        <w:widowControl w:val="0"/>
        <w:autoSpaceDE w:val="0"/>
        <w:autoSpaceDN w:val="0"/>
        <w:adjustRightInd w:val="0"/>
        <w:spacing w:after="0" w:line="240" w:lineRule="auto"/>
        <w:rPr>
          <w:rFonts w:ascii="Arial" w:hAnsi="Arial" w:cs="Arial"/>
          <w:sz w:val="16"/>
          <w:szCs w:val="16"/>
        </w:rPr>
      </w:pPr>
    </w:p>
    <w:p w:rsidR="00777788" w:rsidRDefault="00777788">
      <w:pPr>
        <w:widowControl w:val="0"/>
        <w:autoSpaceDE w:val="0"/>
        <w:autoSpaceDN w:val="0"/>
        <w:adjustRightInd w:val="0"/>
        <w:spacing w:after="0" w:line="240" w:lineRule="auto"/>
        <w:rPr>
          <w:rFonts w:ascii="Arial" w:hAnsi="Arial" w:cs="Arial"/>
          <w:sz w:val="16"/>
          <w:szCs w:val="16"/>
        </w:rPr>
      </w:pPr>
    </w:p>
    <w:p w:rsidR="00777788" w:rsidRDefault="0077778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Judge [Ted] Poe, the Subcommittee on Oversight and Investigation vice chair:   . . .   There are a lot of rulers who are bad guys and outlaws. Now, is it the United States omnipotent power and decision making that we will trot around the world and eliminate who we think, more specifically who the administration thinks, is a bad guy, and has to go?   . . .   It is our duty as Members of Congress to rein this war in    . . .</w:t>
      </w:r>
    </w:p>
    <w:p w:rsidR="00777788" w:rsidRDefault="00777788">
      <w:pPr>
        <w:widowControl w:val="0"/>
        <w:autoSpaceDE w:val="0"/>
        <w:autoSpaceDN w:val="0"/>
        <w:adjustRightInd w:val="0"/>
        <w:spacing w:after="0" w:line="240" w:lineRule="auto"/>
        <w:rPr>
          <w:rFonts w:ascii="Arial" w:hAnsi="Arial" w:cs="Arial"/>
          <w:sz w:val="16"/>
          <w:szCs w:val="16"/>
        </w:rPr>
      </w:pPr>
    </w:p>
    <w:p w:rsidR="00777788" w:rsidRDefault="00777788">
      <w:pPr>
        <w:widowControl w:val="0"/>
        <w:autoSpaceDE w:val="0"/>
        <w:autoSpaceDN w:val="0"/>
        <w:adjustRightInd w:val="0"/>
        <w:spacing w:after="0" w:line="240" w:lineRule="auto"/>
        <w:rPr>
          <w:rFonts w:ascii="Arial" w:hAnsi="Arial" w:cs="Arial"/>
          <w:sz w:val="16"/>
          <w:szCs w:val="16"/>
        </w:rPr>
      </w:pPr>
    </w:p>
    <w:p w:rsidR="00777788" w:rsidRDefault="0077778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Ms. [Renee] Ellmers:   . . .    I just want to say that I'm very much looking forward to the testimony that my colleagues are offering today. Thank you so much for being here and for sharing this, and your service to our country.    . . .</w:t>
      </w:r>
    </w:p>
    <w:p w:rsidR="00777788" w:rsidRDefault="00777788">
      <w:pPr>
        <w:widowControl w:val="0"/>
        <w:autoSpaceDE w:val="0"/>
        <w:autoSpaceDN w:val="0"/>
        <w:adjustRightInd w:val="0"/>
        <w:spacing w:after="0" w:line="240" w:lineRule="auto"/>
        <w:rPr>
          <w:rFonts w:ascii="Arial" w:hAnsi="Arial" w:cs="Arial"/>
          <w:sz w:val="16"/>
          <w:szCs w:val="16"/>
        </w:rPr>
      </w:pPr>
    </w:p>
    <w:p w:rsidR="00777788" w:rsidRDefault="00777788">
      <w:pPr>
        <w:widowControl w:val="0"/>
        <w:autoSpaceDE w:val="0"/>
        <w:autoSpaceDN w:val="0"/>
        <w:adjustRightInd w:val="0"/>
        <w:spacing w:after="0" w:line="240" w:lineRule="auto"/>
        <w:rPr>
          <w:rFonts w:ascii="Arial" w:hAnsi="Arial" w:cs="Arial"/>
          <w:sz w:val="16"/>
          <w:szCs w:val="16"/>
        </w:rPr>
      </w:pPr>
    </w:p>
    <w:p w:rsidR="00777788" w:rsidRDefault="0077778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Ms. [Jean] Schmidt.   . . .   As we all know, on March 21, 2011, without consulting Congress, President Obama committed troops to combat operations in Libya as part of a coalition of nations seeking to prevent a humanitarian crisis.   . . .     My concern is three-fold. First, the security and the safety of our troops. Second, the security and safety of our nation. And, third, the economic cost of this conflict.   . . .   As Congressman Poe so eloquently said, as Congressman Sherman so eloquently said, as Congressman Burton and everyone else, practically, so eloquently said, there are many other conflicts around the world that we could be involved in  . . .  Why did we pick Libya?    . . .   We are a nation that has economic issues domestically. We have to tighten our belt, and now are in Libya with no exit plan, no strategy for winning.    . . .</w:t>
      </w:r>
    </w:p>
    <w:p w:rsidR="00777788" w:rsidRDefault="00777788">
      <w:pPr>
        <w:widowControl w:val="0"/>
        <w:autoSpaceDE w:val="0"/>
        <w:autoSpaceDN w:val="0"/>
        <w:adjustRightInd w:val="0"/>
        <w:spacing w:after="0" w:line="240" w:lineRule="auto"/>
        <w:rPr>
          <w:rFonts w:ascii="Arial" w:hAnsi="Arial" w:cs="Arial"/>
          <w:sz w:val="16"/>
          <w:szCs w:val="16"/>
        </w:rPr>
      </w:pPr>
    </w:p>
    <w:p w:rsidR="00777788" w:rsidRDefault="00777788">
      <w:pPr>
        <w:widowControl w:val="0"/>
        <w:autoSpaceDE w:val="0"/>
        <w:autoSpaceDN w:val="0"/>
        <w:adjustRightInd w:val="0"/>
        <w:spacing w:after="0" w:line="240" w:lineRule="auto"/>
        <w:rPr>
          <w:rFonts w:ascii="Arial" w:hAnsi="Arial" w:cs="Arial"/>
          <w:sz w:val="16"/>
          <w:szCs w:val="16"/>
        </w:rPr>
      </w:pPr>
    </w:p>
    <w:p w:rsidR="00777788" w:rsidRDefault="0077778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Mr. [Steve] Chabot, Subcommittee on the Middle East and South Asia chairman:        . . .    I want to thank you for holding this hearing. I also want to say something that I don't say too often in this committee   . . .   I'd like to associate myself with most of the remarks that I heard from the gentleman from California, Mr. Sherman here. I have many of the same concerns that he did.   . . .</w:t>
      </w:r>
    </w:p>
    <w:p w:rsidR="00777788" w:rsidRDefault="00777788">
      <w:pPr>
        <w:widowControl w:val="0"/>
        <w:autoSpaceDE w:val="0"/>
        <w:autoSpaceDN w:val="0"/>
        <w:adjustRightInd w:val="0"/>
        <w:spacing w:after="0" w:line="240" w:lineRule="auto"/>
        <w:rPr>
          <w:rFonts w:ascii="Arial" w:hAnsi="Arial" w:cs="Arial"/>
          <w:sz w:val="20"/>
          <w:szCs w:val="20"/>
        </w:rPr>
      </w:pPr>
    </w:p>
    <w:p w:rsidR="00777788" w:rsidRDefault="00777788">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t xml:space="preserve">  ---http://www.gpo.gov/fdsys/pkg/CHRG-112hhrg66533/html/CHRG-112hhrg66533.htm</w:t>
      </w:r>
      <w:r>
        <w:rPr>
          <w:rFonts w:ascii="Arial" w:hAnsi="Arial" w:cs="Arial"/>
          <w:sz w:val="20"/>
          <w:szCs w:val="20"/>
        </w:rPr>
        <w:t xml:space="preserve">                               </w:t>
      </w:r>
    </w:p>
    <w:p w:rsidR="00777788" w:rsidRDefault="0077778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777788" w:rsidRDefault="0077778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777788" w:rsidRDefault="00777788">
      <w:pPr>
        <w:widowControl w:val="0"/>
        <w:autoSpaceDE w:val="0"/>
        <w:autoSpaceDN w:val="0"/>
        <w:adjustRightInd w:val="0"/>
        <w:spacing w:after="0" w:line="240" w:lineRule="auto"/>
        <w:rPr>
          <w:rFonts w:ascii="Arial" w:hAnsi="Arial" w:cs="Arial"/>
          <w:sz w:val="20"/>
          <w:szCs w:val="20"/>
        </w:rPr>
      </w:pPr>
    </w:p>
    <w:p w:rsidR="00777788" w:rsidRDefault="00777788">
      <w:pPr>
        <w:widowControl w:val="0"/>
        <w:autoSpaceDE w:val="0"/>
        <w:autoSpaceDN w:val="0"/>
        <w:adjustRightInd w:val="0"/>
        <w:spacing w:after="0" w:line="240" w:lineRule="auto"/>
        <w:rPr>
          <w:rFonts w:ascii="Arial" w:hAnsi="Arial" w:cs="Arial"/>
          <w:sz w:val="20"/>
          <w:szCs w:val="20"/>
        </w:rPr>
      </w:pPr>
    </w:p>
    <w:p w:rsidR="00777788" w:rsidRDefault="00777788">
      <w:pPr>
        <w:widowControl w:val="0"/>
        <w:autoSpaceDE w:val="0"/>
        <w:autoSpaceDN w:val="0"/>
        <w:adjustRightInd w:val="0"/>
        <w:spacing w:after="0" w:line="240" w:lineRule="auto"/>
        <w:rPr>
          <w:rFonts w:ascii="Arial" w:hAnsi="Arial" w:cs="Arial"/>
          <w:sz w:val="20"/>
          <w:szCs w:val="20"/>
        </w:rPr>
      </w:pPr>
    </w:p>
    <w:p w:rsidR="00777788" w:rsidRDefault="00777788">
      <w:pPr>
        <w:widowControl w:val="0"/>
        <w:autoSpaceDE w:val="0"/>
        <w:autoSpaceDN w:val="0"/>
        <w:adjustRightInd w:val="0"/>
        <w:spacing w:after="0" w:line="240" w:lineRule="auto"/>
        <w:rPr>
          <w:rFonts w:ascii="Arial" w:hAnsi="Arial" w:cs="Arial"/>
          <w:sz w:val="20"/>
          <w:szCs w:val="20"/>
        </w:rPr>
      </w:pPr>
    </w:p>
    <w:p w:rsidR="00777788" w:rsidRDefault="00777788">
      <w:pPr>
        <w:widowControl w:val="0"/>
        <w:autoSpaceDE w:val="0"/>
        <w:autoSpaceDN w:val="0"/>
        <w:adjustRightInd w:val="0"/>
        <w:spacing w:after="0" w:line="240" w:lineRule="auto"/>
        <w:rPr>
          <w:rFonts w:ascii="Arial" w:hAnsi="Arial" w:cs="Arial"/>
          <w:sz w:val="20"/>
          <w:szCs w:val="20"/>
        </w:rPr>
      </w:pPr>
    </w:p>
    <w:p w:rsidR="00777788" w:rsidRDefault="00777788">
      <w:pPr>
        <w:widowControl w:val="0"/>
        <w:autoSpaceDE w:val="0"/>
        <w:autoSpaceDN w:val="0"/>
        <w:adjustRightInd w:val="0"/>
        <w:spacing w:after="0" w:line="240" w:lineRule="auto"/>
        <w:rPr>
          <w:rFonts w:ascii="Arial" w:hAnsi="Arial" w:cs="Arial"/>
          <w:sz w:val="20"/>
          <w:szCs w:val="20"/>
        </w:rPr>
      </w:pPr>
    </w:p>
    <w:p w:rsidR="00777788" w:rsidRDefault="00777788">
      <w:pPr>
        <w:widowControl w:val="0"/>
        <w:autoSpaceDE w:val="0"/>
        <w:autoSpaceDN w:val="0"/>
        <w:adjustRightInd w:val="0"/>
        <w:spacing w:after="0" w:line="240" w:lineRule="auto"/>
        <w:rPr>
          <w:rFonts w:ascii="Arial" w:hAnsi="Arial" w:cs="Arial"/>
          <w:sz w:val="20"/>
          <w:szCs w:val="20"/>
        </w:rPr>
      </w:pPr>
    </w:p>
    <w:p w:rsidR="00777788" w:rsidRDefault="00777788">
      <w:pPr>
        <w:widowControl w:val="0"/>
        <w:autoSpaceDE w:val="0"/>
        <w:autoSpaceDN w:val="0"/>
        <w:adjustRightInd w:val="0"/>
        <w:spacing w:after="0" w:line="240" w:lineRule="auto"/>
        <w:rPr>
          <w:rFonts w:ascii="Arial" w:hAnsi="Arial" w:cs="Arial"/>
          <w:sz w:val="20"/>
          <w:szCs w:val="20"/>
        </w:rPr>
      </w:pPr>
    </w:p>
    <w:p w:rsidR="00777788" w:rsidRDefault="00777788">
      <w:pPr>
        <w:widowControl w:val="0"/>
        <w:autoSpaceDE w:val="0"/>
        <w:autoSpaceDN w:val="0"/>
        <w:adjustRightInd w:val="0"/>
        <w:spacing w:after="0" w:line="240" w:lineRule="auto"/>
        <w:rPr>
          <w:rFonts w:ascii="Arial" w:hAnsi="Arial" w:cs="Arial"/>
          <w:sz w:val="20"/>
          <w:szCs w:val="20"/>
        </w:rPr>
      </w:pPr>
    </w:p>
    <w:p w:rsidR="00777788" w:rsidRDefault="00777788">
      <w:pPr>
        <w:widowControl w:val="0"/>
        <w:autoSpaceDE w:val="0"/>
        <w:autoSpaceDN w:val="0"/>
        <w:adjustRightInd w:val="0"/>
        <w:spacing w:after="0" w:line="240" w:lineRule="auto"/>
        <w:rPr>
          <w:rFonts w:ascii="Arial" w:hAnsi="Arial" w:cs="Arial"/>
          <w:sz w:val="20"/>
          <w:szCs w:val="20"/>
        </w:rPr>
      </w:pPr>
    </w:p>
    <w:p w:rsidR="00777788" w:rsidRDefault="00777788">
      <w:pPr>
        <w:widowControl w:val="0"/>
        <w:autoSpaceDE w:val="0"/>
        <w:autoSpaceDN w:val="0"/>
        <w:adjustRightInd w:val="0"/>
        <w:spacing w:after="0" w:line="240" w:lineRule="auto"/>
        <w:rPr>
          <w:rFonts w:ascii="Times New Roman" w:hAnsi="Times New Roman" w:cs="Times New Roman"/>
          <w:sz w:val="34"/>
          <w:szCs w:val="34"/>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Yours Truly,</w:t>
      </w:r>
    </w:p>
    <w:p w:rsidR="00777788" w:rsidRDefault="00777788">
      <w:pPr>
        <w:widowControl w:val="0"/>
        <w:autoSpaceDE w:val="0"/>
        <w:autoSpaceDN w:val="0"/>
        <w:adjustRightInd w:val="0"/>
        <w:spacing w:after="0" w:line="240" w:lineRule="auto"/>
        <w:rPr>
          <w:rFonts w:ascii="Times New Roman" w:hAnsi="Times New Roman" w:cs="Times New Roman"/>
          <w:sz w:val="34"/>
          <w:szCs w:val="34"/>
        </w:rPr>
      </w:pPr>
    </w:p>
    <w:p w:rsidR="00777788" w:rsidRDefault="00777788">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The Black Dragon</w:t>
      </w:r>
    </w:p>
    <w:sectPr w:rsidR="00777788" w:rsidSect="00777788">
      <w:headerReference w:type="default" r:id="rId6"/>
      <w:footerReference w:type="default" r:id="rId7"/>
      <w:pgSz w:w="12240" w:h="15840"/>
      <w:pgMar w:top="1440" w:right="1440" w:bottom="1440" w:left="1440" w:header="720" w:footer="108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77788" w:rsidRDefault="00777788" w:rsidP="00777788">
      <w:pPr>
        <w:spacing w:after="0" w:line="240" w:lineRule="auto"/>
      </w:pPr>
      <w:r>
        <w:separator/>
      </w:r>
    </w:p>
  </w:endnote>
  <w:endnote w:type="continuationSeparator" w:id="0">
    <w:p w:rsidR="00777788" w:rsidRDefault="00777788" w:rsidP="0077778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7788" w:rsidRDefault="00777788">
    <w:pPr>
      <w:widowControl w:val="0"/>
      <w:tabs>
        <w:tab w:val="center" w:pos="4320"/>
        <w:tab w:val="right" w:pos="8640"/>
      </w:tabs>
      <w:autoSpaceDE w:val="0"/>
      <w:autoSpaceDN w:val="0"/>
      <w:adjustRightInd w:val="0"/>
      <w:spacing w:after="0" w:line="240" w:lineRule="auto"/>
      <w:rPr>
        <w:rFonts w:ascii="Times New Roman" w:hAnsi="Times New Roman" w:cs="Times New Roman"/>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77788" w:rsidRDefault="00777788" w:rsidP="00777788">
      <w:pPr>
        <w:spacing w:after="0" w:line="240" w:lineRule="auto"/>
      </w:pPr>
      <w:r>
        <w:separator/>
      </w:r>
    </w:p>
  </w:footnote>
  <w:footnote w:type="continuationSeparator" w:id="0">
    <w:p w:rsidR="00777788" w:rsidRDefault="00777788" w:rsidP="00777788">
      <w:pPr>
        <w:spacing w:after="0" w:line="240" w:lineRule="auto"/>
      </w:pPr>
      <w:r>
        <w:continuationSeparator/>
      </w:r>
    </w:p>
  </w:footnote>
  <w:footnote w:id="1">
    <w:p w:rsidR="00777788" w:rsidRDefault="00777788">
      <w:pPr>
        <w:widowControl w:val="0"/>
        <w:autoSpaceDE w:val="0"/>
        <w:autoSpaceDN w:val="0"/>
        <w:adjustRightInd w:val="0"/>
        <w:spacing w:after="0" w:line="240" w:lineRule="auto"/>
        <w:ind w:left="576" w:right="576"/>
        <w:rPr>
          <w:rFonts w:ascii="Times New Roman" w:hAnsi="Times New Roman" w:cs="Times New Roman"/>
          <w:sz w:val="24"/>
          <w:szCs w:val="24"/>
        </w:rPr>
      </w:pPr>
      <w:r w:rsidRPr="003C5E2D">
        <w:rPr>
          <w:rStyle w:val="FootnoteReference"/>
        </w:rPr>
        <w:footnoteRef/>
      </w:r>
      <w:r>
        <w:rPr>
          <w:rFonts w:ascii="Times New Roman" w:hAnsi="Times New Roman" w:cs="Times New Roman"/>
          <w:sz w:val="24"/>
          <w:szCs w:val="24"/>
        </w:rPr>
        <w:t xml:space="preserve">         One possible explanation for this might be that the article was arranged for by the government of Morocco in order to make it look as though Morocco was subsidizing the economy of Western Sahara instead of actually making a profit from it.</w:t>
      </w:r>
    </w:p>
    <w:p w:rsidR="00777788" w:rsidRDefault="00777788">
      <w:pPr>
        <w:widowControl w:val="0"/>
        <w:autoSpaceDE w:val="0"/>
        <w:autoSpaceDN w:val="0"/>
        <w:adjustRightInd w:val="0"/>
        <w:spacing w:after="0" w:line="240" w:lineRule="auto"/>
        <w:ind w:left="576" w:right="576"/>
        <w:rPr>
          <w:rFonts w:ascii="Times New Roman" w:hAnsi="Times New Roman" w:cs="Times New Roman"/>
          <w:sz w:val="24"/>
          <w:szCs w:val="24"/>
        </w:rPr>
      </w:pPr>
    </w:p>
    <w:p w:rsidR="00777788" w:rsidRDefault="00777788">
      <w:pPr>
        <w:widowControl w:val="0"/>
        <w:autoSpaceDE w:val="0"/>
        <w:autoSpaceDN w:val="0"/>
        <w:adjustRightInd w:val="0"/>
        <w:spacing w:after="0" w:line="240" w:lineRule="auto"/>
        <w:ind w:left="576" w:right="576"/>
        <w:rPr>
          <w:rFonts w:ascii="Times New Roman" w:hAnsi="Times New Roman" w:cs="Times New Roman"/>
          <w:sz w:val="24"/>
          <w:szCs w:val="24"/>
        </w:rPr>
      </w:pPr>
      <w:r>
        <w:rPr>
          <w:rFonts w:ascii="Times New Roman" w:hAnsi="Times New Roman" w:cs="Times New Roman"/>
          <w:sz w:val="24"/>
          <w:szCs w:val="24"/>
        </w:rPr>
        <w:t xml:space="preserve">          It would seem likely that the government of Morocco controls the release of all relevant financial information. Any claim from anyone saying that the Western Sahara is not financially supporting itself should therefore be considered suspect.</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7788" w:rsidRDefault="00777788">
    <w:pPr>
      <w:widowControl w:val="0"/>
      <w:tabs>
        <w:tab w:val="center" w:pos="4320"/>
        <w:tab w:val="right" w:pos="8640"/>
      </w:tabs>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color w:val="C0C0C0"/>
        <w:sz w:val="24"/>
        <w:szCs w:val="24"/>
      </w:rPr>
      <w:t>Gen Dist</w:t>
    </w:r>
    <w:r>
      <w:rPr>
        <w:rFonts w:ascii="Times New Roman" w:hAnsi="Times New Roman" w:cs="Times New Roman"/>
        <w:color w:val="C0C0C0"/>
        <w:sz w:val="24"/>
        <w:szCs w:val="24"/>
      </w:rPr>
      <w:tab/>
    </w:r>
    <w:r>
      <w:rPr>
        <w:rFonts w:ascii="Times New Roman" w:hAnsi="Times New Roman" w:cs="Times New Roman"/>
        <w:color w:val="C0C0C0"/>
        <w:sz w:val="24"/>
        <w:szCs w:val="24"/>
      </w:rPr>
      <w:tab/>
    </w:r>
    <w:r>
      <w:rPr>
        <w:rFonts w:ascii="Times New Roman" w:hAnsi="Times New Roman" w:cs="Times New Roman"/>
        <w:color w:val="C0C0C0"/>
        <w:sz w:val="24"/>
        <w:szCs w:val="24"/>
      </w:rPr>
      <w:pgNum/>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77788"/>
    <w:rsid w:val="003C5E2D"/>
    <w:rsid w:val="00777788"/>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uiPriority w:val="99"/>
    <w:semiHidden/>
    <w:unhideWhenUsed/>
    <w:rsid w:val="003C5E2D"/>
    <w:rPr>
      <w:vertAlign w:val="superscript"/>
    </w:rPr>
  </w:style>
  <w:style w:type="character" w:styleId="FootnoteReference">
    <w:name w:val="footnote reference"/>
    <w:basedOn w:val="DefaultParagraphFont"/>
    <w:uiPriority w:val="99"/>
    <w:semiHidden/>
    <w:unhideWhenUsed/>
    <w:rsid w:val="003C5E2D"/>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7697</Words>
  <Characters>43879</Characters>
  <Application>Microsoft Office Word</Application>
  <DocSecurity>4</DocSecurity>
  <Lines>365</Lines>
  <Paragraphs>102</Paragraphs>
  <ScaleCrop>false</ScaleCrop>
  <Company/>
  <LinksUpToDate>false</LinksUpToDate>
  <CharactersWithSpaces>51474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Visa</cp:lastModifiedBy>
  <cp:revision>2</cp:revision>
  <dcterms:created xsi:type="dcterms:W3CDTF">2016-05-16T14:56:00Z</dcterms:created>
  <dcterms:modified xsi:type="dcterms:W3CDTF">2016-05-16T14:56:00Z</dcterms:modified>
</cp:coreProperties>
</file>